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A32E2" w14:textId="77777777" w:rsidR="00053153" w:rsidRDefault="004F6047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Муниципальное общеобразовательное учреждение Озёрская основная школа </w:t>
      </w:r>
    </w:p>
    <w:p w14:paraId="5E5EF62B" w14:textId="77777777" w:rsidR="00053153" w:rsidRDefault="0005315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7C16C94D" w14:textId="77777777" w:rsidR="00053153" w:rsidRDefault="00053153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1358E94" w14:textId="77777777" w:rsidR="00053153" w:rsidRDefault="004F6047">
      <w:pPr>
        <w:ind w:firstLine="5670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Утверждено</w:t>
      </w:r>
    </w:p>
    <w:p w14:paraId="4EAB8421" w14:textId="77777777" w:rsidR="00053153" w:rsidRDefault="004F6047">
      <w:pPr>
        <w:ind w:firstLine="5670"/>
        <w:jc w:val="right"/>
        <w:rPr>
          <w:rFonts w:ascii="Times New Roman" w:eastAsia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Приказом директора</w:t>
      </w:r>
    </w:p>
    <w:p w14:paraId="24F8C0F4" w14:textId="4DA8AFF2" w:rsidR="00053153" w:rsidRDefault="004F6047">
      <w:pPr>
        <w:ind w:firstLine="5670"/>
        <w:jc w:val="right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_ № __154 </w:t>
      </w:r>
      <w:r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о.д.__</w:t>
      </w:r>
    </w:p>
    <w:p w14:paraId="760F17BF" w14:textId="58D71A96" w:rsidR="00053153" w:rsidRDefault="004F6047">
      <w:pPr>
        <w:ind w:firstLine="5670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от «27» _</w:t>
      </w:r>
      <w:r>
        <w:rPr>
          <w:rFonts w:ascii="Times New Roman" w:eastAsia="Times New Roman" w:hAnsi="Times New Roman"/>
          <w:sz w:val="24"/>
          <w:szCs w:val="24"/>
          <w:u w:val="single"/>
          <w:lang w:val="ru-RU"/>
        </w:rPr>
        <w:t>августа_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2024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г.</w:t>
      </w:r>
    </w:p>
    <w:p w14:paraId="3C0EE2B0" w14:textId="77777777" w:rsidR="00053153" w:rsidRDefault="00053153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221B4DC9" w14:textId="77777777" w:rsidR="00053153" w:rsidRDefault="004F6047">
      <w:pPr>
        <w:pStyle w:val="afb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</w:t>
      </w:r>
    </w:p>
    <w:p w14:paraId="0C83D550" w14:textId="77777777" w:rsidR="00053153" w:rsidRDefault="004F6047">
      <w:pPr>
        <w:pStyle w:val="afb"/>
        <w:spacing w:before="0" w:beforeAutospacing="0" w:after="0" w:afterAutospacing="0"/>
        <w:jc w:val="center"/>
        <w:rPr>
          <w:sz w:val="36"/>
          <w:szCs w:val="36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>
        <w:rPr>
          <w:b/>
          <w:bCs/>
          <w:color w:val="000000"/>
          <w:sz w:val="36"/>
          <w:szCs w:val="36"/>
          <w:lang w:val="ru-RU"/>
        </w:rPr>
        <w:t>РАБОЧАЯ</w:t>
      </w:r>
      <w:r>
        <w:rPr>
          <w:b/>
          <w:bCs/>
          <w:color w:val="000000"/>
          <w:sz w:val="36"/>
          <w:szCs w:val="36"/>
        </w:rPr>
        <w:t> </w:t>
      </w:r>
    </w:p>
    <w:p w14:paraId="389B27DE" w14:textId="77777777" w:rsidR="00053153" w:rsidRDefault="004F6047">
      <w:pPr>
        <w:pStyle w:val="afb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lang w:val="ru-RU"/>
        </w:rPr>
      </w:pPr>
      <w:r>
        <w:rPr>
          <w:b/>
          <w:bCs/>
          <w:color w:val="000000"/>
          <w:sz w:val="36"/>
          <w:szCs w:val="36"/>
          <w:lang w:val="ru-RU"/>
        </w:rPr>
        <w:t xml:space="preserve">ПРОГРАММА ВОСПИТАНИЯ </w:t>
      </w:r>
    </w:p>
    <w:p w14:paraId="33554644" w14:textId="77777777" w:rsidR="00053153" w:rsidRDefault="004F6047">
      <w:pPr>
        <w:pStyle w:val="afb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lang w:val="ru-RU"/>
        </w:rPr>
      </w:pPr>
      <w:r>
        <w:rPr>
          <w:b/>
          <w:bCs/>
          <w:color w:val="000000"/>
          <w:sz w:val="36"/>
          <w:szCs w:val="36"/>
          <w:lang w:val="ru-RU"/>
        </w:rPr>
        <w:t>НАЧАЛЬНОГО ОБЩЕГО ОБРАЗОВАНИЯ</w:t>
      </w:r>
    </w:p>
    <w:p w14:paraId="697577A4" w14:textId="77777777" w:rsidR="00053153" w:rsidRDefault="004F6047">
      <w:pPr>
        <w:pStyle w:val="af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36"/>
          <w:szCs w:val="36"/>
          <w:lang w:val="ru-RU"/>
        </w:rPr>
        <w:t>(</w:t>
      </w:r>
      <w:r>
        <w:rPr>
          <w:b/>
          <w:bCs/>
          <w:color w:val="000000"/>
          <w:sz w:val="28"/>
          <w:szCs w:val="28"/>
          <w:lang w:val="ru-RU"/>
        </w:rPr>
        <w:t>ПОДГОТОВЛЕНА НА ОСНОВЕ ФЕДЕРАЛЬНОЙ</w:t>
      </w:r>
    </w:p>
    <w:p w14:paraId="5A7BBFB8" w14:textId="77777777" w:rsidR="00053153" w:rsidRDefault="004F6047">
      <w:pPr>
        <w:pStyle w:val="af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ПРОГРАММЫ ВОСПИТАНИЯ )</w:t>
      </w:r>
    </w:p>
    <w:p w14:paraId="5876DA52" w14:textId="77777777" w:rsidR="00053153" w:rsidRDefault="00053153">
      <w:pPr>
        <w:pStyle w:val="afb"/>
        <w:spacing w:before="0" w:beforeAutospacing="0" w:after="0" w:afterAutospacing="0"/>
        <w:jc w:val="center"/>
        <w:rPr>
          <w:sz w:val="36"/>
          <w:szCs w:val="36"/>
          <w:lang w:val="ru-RU"/>
        </w:rPr>
      </w:pPr>
    </w:p>
    <w:p w14:paraId="62A26BE1" w14:textId="77777777" w:rsidR="00053153" w:rsidRDefault="00053153">
      <w:pPr>
        <w:jc w:val="both"/>
        <w:rPr>
          <w:b/>
          <w:sz w:val="28"/>
          <w:szCs w:val="28"/>
          <w:lang w:val="ru-RU"/>
        </w:rPr>
      </w:pPr>
    </w:p>
    <w:p w14:paraId="0C118CC1" w14:textId="77777777" w:rsidR="00053153" w:rsidRDefault="00053153">
      <w:pPr>
        <w:jc w:val="both"/>
        <w:rPr>
          <w:b/>
          <w:sz w:val="28"/>
          <w:szCs w:val="28"/>
          <w:lang w:val="ru-RU"/>
        </w:rPr>
      </w:pPr>
    </w:p>
    <w:p w14:paraId="18517ED0" w14:textId="77777777" w:rsidR="00053153" w:rsidRDefault="00053153">
      <w:pPr>
        <w:jc w:val="both"/>
        <w:rPr>
          <w:b/>
          <w:sz w:val="28"/>
          <w:szCs w:val="28"/>
          <w:lang w:val="ru-RU"/>
        </w:rPr>
      </w:pPr>
    </w:p>
    <w:p w14:paraId="097ABBF8" w14:textId="77777777" w:rsidR="00053153" w:rsidRDefault="00053153">
      <w:pPr>
        <w:jc w:val="both"/>
        <w:rPr>
          <w:b/>
          <w:sz w:val="28"/>
          <w:szCs w:val="28"/>
          <w:lang w:val="ru-RU"/>
        </w:rPr>
      </w:pPr>
    </w:p>
    <w:p w14:paraId="4489DABB" w14:textId="77777777" w:rsidR="00053153" w:rsidRDefault="00053153">
      <w:pPr>
        <w:jc w:val="both"/>
        <w:rPr>
          <w:b/>
          <w:sz w:val="28"/>
          <w:szCs w:val="28"/>
          <w:lang w:val="ru-RU"/>
        </w:rPr>
      </w:pPr>
    </w:p>
    <w:p w14:paraId="77991644" w14:textId="77777777" w:rsidR="00053153" w:rsidRDefault="00053153">
      <w:pPr>
        <w:jc w:val="both"/>
        <w:rPr>
          <w:b/>
          <w:sz w:val="28"/>
          <w:szCs w:val="28"/>
          <w:lang w:val="ru-RU"/>
        </w:rPr>
      </w:pPr>
    </w:p>
    <w:p w14:paraId="46F822D8" w14:textId="77777777" w:rsidR="00053153" w:rsidRDefault="00053153">
      <w:pPr>
        <w:jc w:val="both"/>
        <w:rPr>
          <w:b/>
          <w:sz w:val="28"/>
          <w:szCs w:val="28"/>
          <w:lang w:val="ru-RU"/>
        </w:rPr>
      </w:pPr>
    </w:p>
    <w:p w14:paraId="385D80ED" w14:textId="77777777" w:rsidR="00053153" w:rsidRDefault="00053153">
      <w:pPr>
        <w:jc w:val="both"/>
        <w:rPr>
          <w:b/>
          <w:sz w:val="28"/>
          <w:szCs w:val="28"/>
          <w:lang w:val="ru-RU"/>
        </w:rPr>
      </w:pPr>
    </w:p>
    <w:p w14:paraId="7627D05F" w14:textId="77777777" w:rsidR="00053153" w:rsidRDefault="00053153">
      <w:pPr>
        <w:jc w:val="both"/>
        <w:rPr>
          <w:b/>
          <w:sz w:val="28"/>
          <w:szCs w:val="28"/>
          <w:lang w:val="ru-RU"/>
        </w:rPr>
      </w:pPr>
    </w:p>
    <w:p w14:paraId="7071C944" w14:textId="77777777" w:rsidR="00053153" w:rsidRDefault="00053153">
      <w:pPr>
        <w:jc w:val="both"/>
        <w:rPr>
          <w:b/>
          <w:sz w:val="28"/>
          <w:szCs w:val="28"/>
          <w:lang w:val="ru-RU"/>
        </w:rPr>
      </w:pPr>
    </w:p>
    <w:p w14:paraId="5843202D" w14:textId="2E11734C" w:rsidR="00053153" w:rsidRDefault="004F6047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с.Озерки, 2024</w:t>
      </w:r>
      <w:r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14:paraId="22363C89" w14:textId="77777777" w:rsidR="00053153" w:rsidRDefault="00053153">
      <w:pPr>
        <w:jc w:val="both"/>
        <w:rPr>
          <w:b/>
          <w:sz w:val="28"/>
          <w:szCs w:val="28"/>
          <w:lang w:val="ru-RU"/>
        </w:rPr>
      </w:pPr>
    </w:p>
    <w:p w14:paraId="15BD139D" w14:textId="77777777" w:rsidR="00053153" w:rsidRDefault="004F6047">
      <w:pPr>
        <w:pStyle w:val="1"/>
        <w:spacing w:line="360" w:lineRule="auto"/>
        <w:jc w:val="center"/>
        <w:rPr>
          <w:color w:val="000000"/>
          <w:szCs w:val="28"/>
          <w:lang w:val="ru-RU"/>
        </w:rPr>
      </w:pPr>
      <w:r>
        <w:rPr>
          <w:szCs w:val="28"/>
          <w:lang w:val="ru-RU"/>
        </w:rPr>
        <w:lastRenderedPageBreak/>
        <w:t xml:space="preserve">  </w:t>
      </w:r>
      <w:bookmarkStart w:id="0" w:name="_Toc109673735"/>
      <w:r>
        <w:rPr>
          <w:color w:val="000000"/>
          <w:szCs w:val="28"/>
          <w:lang w:val="ru-RU"/>
        </w:rPr>
        <w:t>Пояснительная записка</w:t>
      </w:r>
      <w:bookmarkEnd w:id="0"/>
      <w:r>
        <w:rPr>
          <w:color w:val="000000"/>
          <w:szCs w:val="28"/>
          <w:lang w:val="ru-RU"/>
        </w:rPr>
        <w:tab/>
      </w:r>
    </w:p>
    <w:p w14:paraId="11A61839" w14:textId="77777777" w:rsidR="00053153" w:rsidRDefault="00053153">
      <w:pPr>
        <w:rPr>
          <w:lang w:val="ru-RU"/>
        </w:rPr>
      </w:pPr>
    </w:p>
    <w:p w14:paraId="2BFC004D" w14:textId="77777777" w:rsidR="00053153" w:rsidRDefault="004F604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Рабочая  программа воспитания  МОУ Озёрская ОШ разработана: </w:t>
      </w:r>
    </w:p>
    <w:p w14:paraId="7DA44949" w14:textId="77777777" w:rsidR="00053153" w:rsidRDefault="004F6047">
      <w:pPr>
        <w:tabs>
          <w:tab w:val="left" w:pos="851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14:paraId="229C6205" w14:textId="77777777" w:rsidR="00053153" w:rsidRDefault="004F6047">
      <w:pPr>
        <w:tabs>
          <w:tab w:val="left" w:pos="851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>на основе Федерального закона от 04.09.2022г №371-ФЗ «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 внесении изменений в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Федеральный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закон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"Об образовании в Российской Федерации»</w:t>
      </w:r>
      <w:r>
        <w:rPr>
          <w:rFonts w:ascii="Times New Roman" w:hAnsi="Times New Roman"/>
          <w:lang w:val="ru-RU"/>
        </w:rPr>
        <w:t xml:space="preserve"> , </w:t>
      </w:r>
      <w:r>
        <w:rPr>
          <w:rFonts w:ascii="Times New Roman" w:hAnsi="Times New Roman"/>
          <w:sz w:val="28"/>
          <w:szCs w:val="28"/>
          <w:lang w:val="ru-RU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14:paraId="64690DE4" w14:textId="77777777" w:rsidR="00053153" w:rsidRDefault="004F6047">
      <w:pPr>
        <w:widowControl/>
        <w:numPr>
          <w:ilvl w:val="0"/>
          <w:numId w:val="22"/>
        </w:numPr>
        <w:spacing w:after="16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приказом Минпросвещения Российской Федерации № 992 от 16 ноября 2022 года «Об утвеждении федеральной образовательной программы начального общего образования»;</w:t>
      </w:r>
    </w:p>
    <w:p w14:paraId="2D46C6E3" w14:textId="77777777" w:rsidR="00053153" w:rsidRDefault="004F6047">
      <w:pPr>
        <w:widowControl/>
        <w:numPr>
          <w:ilvl w:val="0"/>
          <w:numId w:val="22"/>
        </w:numPr>
        <w:spacing w:after="16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приказом Минпросвещения Российской Федерации № 993 от 16 ноября 2022 года «Об утвеждении федеральной образовательной программы основного общего образования»;</w:t>
      </w:r>
    </w:p>
    <w:p w14:paraId="0F48AAE4" w14:textId="77777777" w:rsidR="00053153" w:rsidRDefault="004F6047">
      <w:pPr>
        <w:widowControl/>
        <w:numPr>
          <w:ilvl w:val="0"/>
          <w:numId w:val="22"/>
        </w:numPr>
        <w:spacing w:after="16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14:paraId="71D097AF" w14:textId="77777777" w:rsidR="00053153" w:rsidRDefault="004F6047">
      <w:pPr>
        <w:widowControl/>
        <w:numPr>
          <w:ilvl w:val="0"/>
          <w:numId w:val="22"/>
        </w:numPr>
        <w:spacing w:after="160" w:line="252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приказом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14:paraId="6A5810E1" w14:textId="77777777" w:rsidR="00053153" w:rsidRDefault="004F6047">
      <w:pPr>
        <w:tabs>
          <w:tab w:val="left" w:pos="851"/>
        </w:tabs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Письма Министерства просвещения Российской Федерации   от 18 июля 2022 года № АБ-1951/06 «Об актуализации примерной рабочей программы воспитания»,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lang w:val="ru-RU"/>
        </w:rPr>
        <w:t xml:space="preserve">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14:paraId="4F8C6EC4" w14:textId="77777777" w:rsidR="00053153" w:rsidRDefault="004F604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14:paraId="598225AD" w14:textId="77777777" w:rsidR="00053153" w:rsidRDefault="004F6047">
      <w:pP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14:paraId="70EC3AD5" w14:textId="77777777" w:rsidR="00053153" w:rsidRDefault="004F6047">
      <w:pP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14:paraId="3199E72E" w14:textId="77777777" w:rsidR="00053153" w:rsidRDefault="004F6047">
      <w:pP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14:paraId="78469577" w14:textId="77777777" w:rsidR="00053153" w:rsidRDefault="004F6047">
      <w:pP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 институтами воспитания.</w:t>
      </w:r>
    </w:p>
    <w:p w14:paraId="46E0FA8E" w14:textId="77777777" w:rsidR="00053153" w:rsidRDefault="004F6047">
      <w:pPr>
        <w:tabs>
          <w:tab w:val="left" w:pos="851"/>
        </w:tabs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Предусматривает приобщение обучающихся к российским традиционным духовным ценностям</w:t>
      </w:r>
      <w:r>
        <w:rPr>
          <w:rFonts w:ascii="Times New Roman" w:hAnsi="Times New Roman"/>
          <w:sz w:val="28"/>
          <w:szCs w:val="28"/>
          <w:lang w:val="ru-RU"/>
        </w:rPr>
        <w:t>, 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3FF8EB09" w14:textId="77777777" w:rsidR="00053153" w:rsidRDefault="004F6047">
      <w:pP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4B5D7CC1" w14:textId="77777777" w:rsidR="00053153" w:rsidRDefault="004F604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14:paraId="5C87D2B3" w14:textId="77777777" w:rsidR="00053153" w:rsidRDefault="004F6047">
      <w:pP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61AB0E04" w14:textId="77777777" w:rsidR="00053153" w:rsidRDefault="004F6047">
      <w:pPr>
        <w:tabs>
          <w:tab w:val="left" w:pos="851"/>
        </w:tabs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14:paraId="7A45AC5B" w14:textId="77777777" w:rsidR="00053153" w:rsidRDefault="004F604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</w:t>
      </w:r>
      <w:r>
        <w:rPr>
          <w:rFonts w:ascii="Times New Roman" w:hAnsi="Times New Roman" w:cs="Times New Roman"/>
          <w:sz w:val="28"/>
          <w:szCs w:val="28"/>
        </w:rPr>
        <w:lastRenderedPageBreak/>
        <w:t>особые образовательные потребности обучающихся.</w:t>
      </w:r>
    </w:p>
    <w:p w14:paraId="5DF21764" w14:textId="77777777" w:rsidR="00053153" w:rsidRDefault="00053153">
      <w:pPr>
        <w:jc w:val="both"/>
        <w:rPr>
          <w:b/>
          <w:sz w:val="28"/>
          <w:szCs w:val="28"/>
          <w:lang w:val="ru-RU"/>
        </w:rPr>
      </w:pPr>
    </w:p>
    <w:p w14:paraId="2B784CBE" w14:textId="77777777" w:rsidR="00053153" w:rsidRDefault="004F6047">
      <w:pPr>
        <w:pStyle w:val="1"/>
        <w:ind w:firstLine="709"/>
        <w:rPr>
          <w:sz w:val="24"/>
          <w:szCs w:val="24"/>
          <w:lang w:val="ru-RU"/>
        </w:rPr>
      </w:pPr>
      <w:bookmarkStart w:id="1" w:name="_heading=h.gjdgxs"/>
      <w:bookmarkEnd w:id="1"/>
      <w:r>
        <w:rPr>
          <w:sz w:val="24"/>
          <w:szCs w:val="24"/>
          <w:lang w:val="ru-RU"/>
        </w:rPr>
        <w:t>.1 . ЦЕЛЕВОЙ РАЗДЕЛ .</w:t>
      </w:r>
    </w:p>
    <w:p w14:paraId="4124E0B4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    воспитания    об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учающихся в МОУ Озёрская ОШ 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3ECD1E66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5E14140E" w14:textId="77777777" w:rsidR="00053153" w:rsidRDefault="004F6047">
      <w:pPr>
        <w:pStyle w:val="1"/>
        <w:tabs>
          <w:tab w:val="left" w:pos="645"/>
        </w:tabs>
        <w:ind w:left="710"/>
        <w:rPr>
          <w:sz w:val="24"/>
          <w:szCs w:val="24"/>
          <w:lang w:val="ru-RU"/>
        </w:rPr>
      </w:pPr>
      <w:bookmarkStart w:id="2" w:name="_heading=h.431xef56idnl"/>
      <w:bookmarkEnd w:id="2"/>
      <w:r>
        <w:rPr>
          <w:sz w:val="24"/>
          <w:szCs w:val="24"/>
          <w:lang w:val="ru-RU"/>
        </w:rPr>
        <w:t>1.1Цель и задачи воспитания обучающихся:</w:t>
      </w:r>
    </w:p>
    <w:p w14:paraId="43525798" w14:textId="77777777" w:rsidR="00053153" w:rsidRDefault="004F6047">
      <w:pPr>
        <w:pStyle w:val="1"/>
        <w:tabs>
          <w:tab w:val="left" w:pos="645"/>
        </w:tabs>
        <w:rPr>
          <w:sz w:val="24"/>
          <w:szCs w:val="24"/>
          <w:lang w:val="ru-RU"/>
        </w:rPr>
      </w:pPr>
      <w:bookmarkStart w:id="3" w:name="_heading=h.30j0zll"/>
      <w:bookmarkEnd w:id="3"/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Цель воспитания:</w:t>
      </w:r>
    </w:p>
    <w:p w14:paraId="48F73B62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4FADFE49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1010EA2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Задачи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14:paraId="009B4E13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610ECD9F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14:paraId="0FF338BD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14:paraId="00D45FCA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 xml:space="preserve">достижение личностных результатов освоения общеобразовательных программ в соответствии с ФГОС НОО. </w:t>
      </w:r>
    </w:p>
    <w:p w14:paraId="6E6B738A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851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Личностные результаты освоения обучающимися общеобразовательных программ включают:</w:t>
      </w:r>
    </w:p>
    <w:p w14:paraId="2B3C66F4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851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ab/>
        <w:t>осознание российской гражданской идентичности;</w:t>
      </w:r>
    </w:p>
    <w:p w14:paraId="47465A5C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851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ценностей самостоятельности и инициативы;</w:t>
      </w:r>
    </w:p>
    <w:p w14:paraId="71054C57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851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готовность обучающихся к саморазвитию, самостоятельности и личностному самоопределению;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ab/>
      </w:r>
    </w:p>
    <w:p w14:paraId="734EAC66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851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наличие мотивации к целенаправленной социально значимой деятельности;</w:t>
      </w:r>
    </w:p>
    <w:p w14:paraId="2C38BC91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851"/>
        </w:tabs>
        <w:ind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17A6D5BA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76620C3F" w14:textId="77777777" w:rsidR="00053153" w:rsidRPr="004F6047" w:rsidRDefault="004F6047">
      <w:pPr>
        <w:pStyle w:val="1"/>
        <w:tabs>
          <w:tab w:val="left" w:pos="1353"/>
          <w:tab w:val="left" w:pos="1701"/>
        </w:tabs>
        <w:ind w:left="710"/>
        <w:rPr>
          <w:sz w:val="24"/>
          <w:szCs w:val="24"/>
          <w:lang w:val="ru-RU"/>
        </w:rPr>
      </w:pPr>
      <w:r w:rsidRPr="004F6047">
        <w:rPr>
          <w:sz w:val="24"/>
          <w:szCs w:val="24"/>
          <w:lang w:val="ru-RU"/>
        </w:rPr>
        <w:t>1.2.Направления воспитания.</w:t>
      </w:r>
    </w:p>
    <w:p w14:paraId="2A7CB843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реализуется в единстве учебной и воспитательной деятельности Школы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0DB5A10F" w14:textId="77777777" w:rsidR="00053153" w:rsidRDefault="004F604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0BF07134" w14:textId="77777777" w:rsidR="00053153" w:rsidRDefault="004F604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22338693" w14:textId="77777777" w:rsidR="00053153" w:rsidRDefault="004F604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2DBE6F19" w14:textId="77777777" w:rsidR="00053153" w:rsidRDefault="004F604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7DB8E6AC" w14:textId="77777777" w:rsidR="00053153" w:rsidRDefault="004F604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39765776" w14:textId="77777777" w:rsidR="00053153" w:rsidRDefault="004F604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нравственно достойном труде в российском обществе, достижение выдающихся результатов в профессиональной деятельности.</w:t>
      </w:r>
    </w:p>
    <w:p w14:paraId="0C0610D4" w14:textId="77777777" w:rsidR="00053153" w:rsidRDefault="004F604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5FC04904" w14:textId="77777777" w:rsidR="00053153" w:rsidRDefault="004F604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after="0"/>
        <w:ind w:left="0"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6EBDFA8A" w14:textId="77777777" w:rsidR="00053153" w:rsidRDefault="004F6047">
      <w:pPr>
        <w:pStyle w:val="1"/>
        <w:tabs>
          <w:tab w:val="left" w:pos="645"/>
        </w:tabs>
        <w:ind w:left="710"/>
        <w:rPr>
          <w:sz w:val="24"/>
          <w:szCs w:val="24"/>
          <w:lang w:val="ru-RU"/>
        </w:rPr>
      </w:pPr>
      <w:bookmarkStart w:id="4" w:name="_heading=h.1fob9te"/>
      <w:bookmarkEnd w:id="4"/>
      <w:r>
        <w:rPr>
          <w:sz w:val="24"/>
          <w:szCs w:val="24"/>
          <w:lang w:val="ru-RU"/>
        </w:rPr>
        <w:t>1.3.Целевые ориентиры результатов воспитания.</w:t>
      </w:r>
    </w:p>
    <w:p w14:paraId="0941630B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Требования к личностным результатам освоения обучающимися ООП НОО установлены ФГОС НОО.</w:t>
      </w:r>
    </w:p>
    <w:p w14:paraId="2C81477B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76A01325" w14:textId="77777777" w:rsidR="00053153" w:rsidRDefault="004F6047">
      <w:pPr>
        <w:pStyle w:val="1"/>
        <w:ind w:right="-7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Целевые ориентиры результатов воспитания на уровне начального общего образования.</w:t>
      </w:r>
    </w:p>
    <w:p w14:paraId="760B6DFF" w14:textId="77777777" w:rsidR="00053153" w:rsidRDefault="004F6047">
      <w:pPr>
        <w:pStyle w:val="1"/>
        <w:tabs>
          <w:tab w:val="left" w:pos="993"/>
        </w:tabs>
        <w:ind w:right="-7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Гражданско-патриотическое воспитание:</w:t>
      </w:r>
    </w:p>
    <w:p w14:paraId="2F87BDB5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знающий и   любящий свою малую родину, свой край, имеющий   представление о Родине — России, её территории, расположении;</w:t>
      </w:r>
    </w:p>
    <w:p w14:paraId="05859C27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71C43E03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понимающий свою сопричастность к прошлому, настоящему и будущему родного края, своей Родины — России, Российского государства;</w:t>
      </w:r>
    </w:p>
    <w:p w14:paraId="108BDBA0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60753734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0BD3BAEF" w14:textId="77777777" w:rsidR="00053153" w:rsidRDefault="004F6047">
      <w:pPr>
        <w:pStyle w:val="1"/>
        <w:tabs>
          <w:tab w:val="left" w:pos="709"/>
        </w:tabs>
        <w:ind w:right="-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принимающий   участие    в    жизни    класса, общеобразовательной    организации, в доступной по возрасту социально значимой деятельности.</w:t>
      </w:r>
    </w:p>
    <w:p w14:paraId="54B70BA9" w14:textId="77777777" w:rsidR="00053153" w:rsidRPr="004F6047" w:rsidRDefault="004F6047">
      <w:pPr>
        <w:pStyle w:val="1"/>
        <w:tabs>
          <w:tab w:val="left" w:pos="709"/>
        </w:tabs>
        <w:ind w:right="-7" w:firstLine="929"/>
        <w:rPr>
          <w:sz w:val="24"/>
          <w:szCs w:val="24"/>
          <w:lang w:val="ru-RU"/>
        </w:rPr>
      </w:pPr>
      <w:r w:rsidRPr="004F6047">
        <w:rPr>
          <w:sz w:val="24"/>
          <w:szCs w:val="24"/>
          <w:lang w:val="ru-RU"/>
        </w:rPr>
        <w:t>Духовно-нравственное воспитание:</w:t>
      </w:r>
    </w:p>
    <w:p w14:paraId="0D472C03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уважающий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</w:r>
    </w:p>
    <w:p w14:paraId="7E702BDA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сознающий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ценность каждой человеческой жизни, признающий индивидуальность и достоинство каждого человека;</w:t>
      </w:r>
    </w:p>
    <w:p w14:paraId="304F5650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ab/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6EAF0850" w14:textId="77777777" w:rsidR="00053153" w:rsidRDefault="004F6047">
      <w:pPr>
        <w:pStyle w:val="1"/>
        <w:tabs>
          <w:tab w:val="left" w:pos="709"/>
          <w:tab w:val="left" w:pos="993"/>
        </w:tabs>
        <w:ind w:right="-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умеющий оценивать поступки с позиции их соответствия нравственным нормам, осознающий ответственность за свои поступки;</w:t>
      </w:r>
    </w:p>
    <w:p w14:paraId="4BDEC951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993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3CDE03C4" w14:textId="77777777" w:rsidR="00053153" w:rsidRDefault="004F6047">
      <w:pPr>
        <w:pStyle w:val="1"/>
        <w:tabs>
          <w:tab w:val="left" w:pos="709"/>
          <w:tab w:val="left" w:pos="993"/>
          <w:tab w:val="left" w:pos="8789"/>
        </w:tabs>
        <w:ind w:right="-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2C4339CA" w14:textId="77777777" w:rsidR="00053153" w:rsidRPr="004F6047" w:rsidRDefault="004F6047">
      <w:pPr>
        <w:pStyle w:val="1"/>
        <w:tabs>
          <w:tab w:val="left" w:pos="993"/>
          <w:tab w:val="left" w:pos="8789"/>
        </w:tabs>
        <w:ind w:right="-7" w:firstLine="709"/>
        <w:rPr>
          <w:sz w:val="24"/>
          <w:szCs w:val="24"/>
          <w:lang w:val="ru-RU"/>
        </w:rPr>
      </w:pPr>
      <w:r w:rsidRPr="004F6047">
        <w:rPr>
          <w:sz w:val="24"/>
          <w:szCs w:val="24"/>
          <w:lang w:val="ru-RU"/>
        </w:rPr>
        <w:t>Эстетическое воспитание:</w:t>
      </w:r>
    </w:p>
    <w:p w14:paraId="2A0CCE14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8789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способный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воспринимать и чувствовать прекрасное в быту, природе, искусстве, творчестве людей;</w:t>
      </w:r>
    </w:p>
    <w:p w14:paraId="484AAAFC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8789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проявляющий интерес и уважение к отечественной и мировой художественной культуре;</w:t>
      </w:r>
    </w:p>
    <w:p w14:paraId="738E5797" w14:textId="77777777" w:rsidR="00053153" w:rsidRDefault="004F6047">
      <w:pPr>
        <w:pStyle w:val="1"/>
        <w:tabs>
          <w:tab w:val="left" w:pos="709"/>
          <w:tab w:val="left" w:pos="8789"/>
        </w:tabs>
        <w:ind w:right="-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проявляющий стремление   к   самовыражению   в   разных   видах   художественной деятельности, искусстве.</w:t>
      </w:r>
    </w:p>
    <w:p w14:paraId="36C33816" w14:textId="77777777" w:rsidR="00053153" w:rsidRDefault="004F6047">
      <w:pPr>
        <w:pStyle w:val="1"/>
        <w:tabs>
          <w:tab w:val="left" w:pos="993"/>
        </w:tabs>
        <w:ind w:right="21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14:paraId="7A4B841F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3E189B30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владеющий основными навыками личной и общественной гигиены, безопасного поведения в быту, природе, обществе;</w:t>
      </w:r>
    </w:p>
    <w:p w14:paraId="51065914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ориентированный на физическое развитие с учётом возможностей здоровья, занятия физкультурой и спортом;</w:t>
      </w:r>
    </w:p>
    <w:p w14:paraId="7B942988" w14:textId="77777777" w:rsidR="00053153" w:rsidRDefault="004F6047">
      <w:pPr>
        <w:pStyle w:val="1"/>
        <w:tabs>
          <w:tab w:val="left" w:pos="709"/>
        </w:tabs>
        <w:ind w:right="-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14:paraId="7E0A3B5E" w14:textId="77777777" w:rsidR="00053153" w:rsidRPr="004F6047" w:rsidRDefault="004F6047">
      <w:pPr>
        <w:pStyle w:val="1"/>
        <w:tabs>
          <w:tab w:val="left" w:pos="993"/>
        </w:tabs>
        <w:ind w:right="210" w:firstLine="709"/>
        <w:rPr>
          <w:sz w:val="24"/>
          <w:szCs w:val="24"/>
          <w:lang w:val="ru-RU"/>
        </w:rPr>
      </w:pPr>
      <w:r w:rsidRPr="004F6047">
        <w:rPr>
          <w:sz w:val="24"/>
          <w:szCs w:val="24"/>
          <w:lang w:val="ru-RU"/>
        </w:rPr>
        <w:t>Трудовое воспитание:</w:t>
      </w:r>
    </w:p>
    <w:p w14:paraId="699473D1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10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сознающий ценность труда в жизни человека, семьи, общества;</w:t>
      </w:r>
    </w:p>
    <w:p w14:paraId="7F2BFDB3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107" w:right="11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проявляющий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уважение к труду, людям труда, бережное отношение к результатам труда, ответственное потребление;</w:t>
      </w:r>
    </w:p>
    <w:p w14:paraId="55B0C7FE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107" w:right="11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проявляющий интерес к разным профессиям;</w:t>
      </w:r>
    </w:p>
    <w:p w14:paraId="79F540CC" w14:textId="77777777" w:rsidR="00053153" w:rsidRDefault="004F6047">
      <w:pPr>
        <w:pStyle w:val="1"/>
        <w:tabs>
          <w:tab w:val="left" w:pos="709"/>
        </w:tabs>
        <w:ind w:right="11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  <w:t>участвующий в различных</w:t>
      </w:r>
      <w:r>
        <w:rPr>
          <w:sz w:val="24"/>
          <w:szCs w:val="24"/>
          <w:lang w:val="ru-RU"/>
        </w:rPr>
        <w:tab/>
        <w:t>видах</w:t>
      </w:r>
      <w:r>
        <w:rPr>
          <w:sz w:val="24"/>
          <w:szCs w:val="24"/>
          <w:lang w:val="ru-RU"/>
        </w:rPr>
        <w:tab/>
        <w:t>доступного по</w:t>
      </w:r>
      <w:r>
        <w:rPr>
          <w:sz w:val="24"/>
          <w:szCs w:val="24"/>
          <w:lang w:val="ru-RU"/>
        </w:rPr>
        <w:tab/>
        <w:t>возрасту труда, трудовой деятельности.</w:t>
      </w:r>
    </w:p>
    <w:p w14:paraId="50C3D708" w14:textId="77777777" w:rsidR="00053153" w:rsidRPr="004F6047" w:rsidRDefault="004F6047">
      <w:pPr>
        <w:pStyle w:val="1"/>
        <w:tabs>
          <w:tab w:val="left" w:pos="709"/>
          <w:tab w:val="left" w:pos="993"/>
        </w:tabs>
        <w:ind w:right="210" w:firstLine="709"/>
        <w:rPr>
          <w:sz w:val="24"/>
          <w:szCs w:val="24"/>
          <w:lang w:val="ru-RU"/>
        </w:rPr>
      </w:pPr>
      <w:r w:rsidRPr="004F6047">
        <w:rPr>
          <w:sz w:val="24"/>
          <w:szCs w:val="24"/>
          <w:lang w:val="ru-RU"/>
        </w:rPr>
        <w:t>Экологическое воспитание:</w:t>
      </w:r>
    </w:p>
    <w:p w14:paraId="041D30BE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851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понимающий ценность природы, зависимость жизни людей от природы, влияние людей на природу, окружающую среду;</w:t>
      </w:r>
    </w:p>
    <w:p w14:paraId="6EE38C89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851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2A9367B8" w14:textId="77777777" w:rsidR="00053153" w:rsidRDefault="004F6047">
      <w:pPr>
        <w:pStyle w:val="1"/>
        <w:tabs>
          <w:tab w:val="left" w:pos="709"/>
          <w:tab w:val="left" w:pos="851"/>
        </w:tabs>
        <w:ind w:right="-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выражающий готовность в своей деятельности придерживаться экологических норм.</w:t>
      </w:r>
    </w:p>
    <w:p w14:paraId="73FED2BC" w14:textId="77777777" w:rsidR="00053153" w:rsidRDefault="004F6047">
      <w:pPr>
        <w:pStyle w:val="1"/>
        <w:tabs>
          <w:tab w:val="left" w:pos="993"/>
        </w:tabs>
        <w:ind w:right="21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Ценности научного познания:</w:t>
      </w:r>
    </w:p>
    <w:p w14:paraId="11E76EC9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7691CB7D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107" w:right="-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52387CA2" w14:textId="77777777" w:rsidR="00053153" w:rsidRDefault="004F6047">
      <w:pPr>
        <w:pStyle w:val="1"/>
        <w:tabs>
          <w:tab w:val="left" w:pos="709"/>
        </w:tabs>
        <w:ind w:right="-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имеющий первоначальные навыки наблюдений, систематизации и осмысления опыта в естественнонаучной и гуманитарной областях знания.</w:t>
      </w:r>
    </w:p>
    <w:p w14:paraId="5C12475D" w14:textId="77777777" w:rsidR="00053153" w:rsidRDefault="004F6047">
      <w:pPr>
        <w:pStyle w:val="1"/>
        <w:rPr>
          <w:sz w:val="24"/>
          <w:szCs w:val="24"/>
          <w:lang w:val="ru-RU"/>
        </w:rPr>
      </w:pPr>
      <w:bookmarkStart w:id="5" w:name="_heading=h.3znysh7"/>
      <w:bookmarkEnd w:id="5"/>
      <w:r>
        <w:rPr>
          <w:sz w:val="24"/>
          <w:szCs w:val="24"/>
          <w:lang w:val="ru-RU"/>
        </w:rPr>
        <w:t>.РАЗДЕЛ 2. СОДЕРЖАТЕЛЬНЫЙ.</w:t>
      </w:r>
    </w:p>
    <w:p w14:paraId="4448A5EF" w14:textId="77777777" w:rsidR="00053153" w:rsidRDefault="004F6047">
      <w:pPr>
        <w:pStyle w:val="1"/>
        <w:tabs>
          <w:tab w:val="left" w:pos="645"/>
          <w:tab w:val="left" w:pos="1134"/>
        </w:tabs>
        <w:ind w:left="710"/>
        <w:rPr>
          <w:sz w:val="24"/>
          <w:szCs w:val="24"/>
          <w:lang w:val="ru-RU"/>
        </w:rPr>
      </w:pPr>
      <w:bookmarkStart w:id="6" w:name="_heading=h.2et92p0"/>
      <w:bookmarkEnd w:id="6"/>
      <w:r>
        <w:rPr>
          <w:sz w:val="24"/>
          <w:szCs w:val="24"/>
          <w:lang w:val="ru-RU"/>
        </w:rPr>
        <w:t>2.1. Уклад Школы.</w:t>
      </w:r>
    </w:p>
    <w:p w14:paraId="321291EC" w14:textId="77777777" w:rsidR="00053153" w:rsidRDefault="004F6047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ru-RU"/>
        </w:rPr>
      </w:pPr>
      <w:r>
        <w:rPr>
          <w:color w:val="000000"/>
          <w:lang w:val="ru-RU"/>
        </w:rPr>
        <w:t xml:space="preserve">МОУ Озёрская ОШ находится в сельской местности, относящейся к Пильнинскому муниципальному округу Нижегородской области, </w:t>
      </w:r>
      <w:r>
        <w:rPr>
          <w:lang w:val="ru-RU"/>
        </w:rPr>
        <w:t>является единственным образовательным учреждением в сельском поселении, в состав которого входят 3 села и 2 деревни</w:t>
      </w:r>
      <w:r>
        <w:rPr>
          <w:color w:val="000000"/>
          <w:lang w:val="ru-RU"/>
        </w:rPr>
        <w:t>. Ближайшая среда школы характеризуется присутствием производственных объединений и организаций. Из-за удаленности от районного центра и малым количеством  учреждений  культуры(Наватская библиотека, Наватский сельский клуб) особое место в школе отводится организации внеурочной деятельности через творческие объединения, кружки и спортивные секции</w:t>
      </w:r>
      <w:r>
        <w:rPr>
          <w:shd w:val="clear" w:color="auto" w:fill="FFFFFF"/>
          <w:lang w:val="ru-RU"/>
        </w:rPr>
        <w:t xml:space="preserve">. Развиты направления дополнительного образования </w:t>
      </w:r>
      <w:r>
        <w:rPr>
          <w:shd w:val="clear" w:color="auto" w:fill="FFFFFF"/>
          <w:lang w:val="ru-RU"/>
        </w:rPr>
        <w:t xml:space="preserve">– технического, физкультурно-спортивного и туристско-краеведческого  профилей. </w:t>
      </w:r>
    </w:p>
    <w:p w14:paraId="0D74EB3F" w14:textId="77777777" w:rsidR="00053153" w:rsidRDefault="004F6047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lang w:val="ru-RU"/>
        </w:rPr>
      </w:pPr>
      <w:r>
        <w:rPr>
          <w:color w:val="000000"/>
          <w:lang w:val="ru-RU"/>
        </w:rPr>
        <w:t>В школе – 35 обучающихся</w:t>
      </w:r>
      <w:r>
        <w:rPr>
          <w:color w:val="000000"/>
          <w:lang w:val="ru-RU"/>
        </w:rPr>
        <w:t xml:space="preserve">. Увеличивается количество семей, попавших в трудную жизненную ситуацию, состоящих на различных видах профилактического учета – семьи малообеспеченные, многодетные, опекаемые дети. Растет количество детей с ограниченными возможностями здоровья. </w:t>
      </w:r>
    </w:p>
    <w:p w14:paraId="59718190" w14:textId="77777777" w:rsidR="00053153" w:rsidRDefault="004F6047">
      <w:pPr>
        <w:pStyle w:val="afb"/>
        <w:spacing w:before="0" w:beforeAutospacing="0" w:after="0" w:afterAutospacing="0"/>
        <w:ind w:firstLine="567"/>
        <w:jc w:val="both"/>
        <w:rPr>
          <w:lang w:val="ru-RU"/>
        </w:rPr>
      </w:pPr>
      <w:r>
        <w:rPr>
          <w:rStyle w:val="apple-tab-span"/>
          <w:color w:val="000000"/>
          <w:lang w:val="ru-RU"/>
        </w:rPr>
        <w:tab/>
      </w:r>
      <w:r>
        <w:rPr>
          <w:color w:val="000000"/>
          <w:lang w:val="ru-RU"/>
        </w:rPr>
        <w:t>Процесс воспитания в МОУ Озёрская ОШ ориентирован на интеграцию урочной и внеурочной деятельности, дополнительного образования</w:t>
      </w:r>
      <w:r>
        <w:rPr>
          <w:color w:val="000000"/>
        </w:rPr>
        <w:t> </w:t>
      </w:r>
      <w:r>
        <w:rPr>
          <w:color w:val="000000"/>
          <w:lang w:val="ru-RU"/>
        </w:rPr>
        <w:t>через создание событийного пространства в детско-взрослой среде.  В школе сложилась система традиционных</w:t>
      </w:r>
      <w:r>
        <w:rPr>
          <w:color w:val="000000"/>
        </w:rPr>
        <w:t> </w:t>
      </w:r>
      <w:r>
        <w:rPr>
          <w:color w:val="000000"/>
          <w:lang w:val="ru-RU"/>
        </w:rPr>
        <w:t>школьных событий, в которую включены не только обучающиеся, их семьи и педагогические работники, но и социальные партнеры.</w:t>
      </w:r>
      <w:r>
        <w:rPr>
          <w:lang w:val="ru-RU"/>
        </w:rPr>
        <w:t xml:space="preserve"> С</w:t>
      </w:r>
      <w:r>
        <w:rPr>
          <w:color w:val="000000"/>
          <w:lang w:val="ru-RU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</w:t>
      </w:r>
      <w:r>
        <w:rPr>
          <w:color w:val="000000"/>
          <w:lang w:val="ru-RU"/>
        </w:rPr>
        <w:t xml:space="preserve">оги школы ориентированы на формирование коллективов в рамках школьных классов, кружков, студий, секций и иных </w:t>
      </w:r>
      <w:r>
        <w:rPr>
          <w:color w:val="000000"/>
          <w:lang w:val="ru-RU"/>
        </w:rPr>
        <w:lastRenderedPageBreak/>
        <w:t>детских объединений, на установление в них доброжелательных и товарищеских взаимоотношений.</w:t>
      </w:r>
    </w:p>
    <w:p w14:paraId="72845B8F" w14:textId="77777777" w:rsidR="00053153" w:rsidRDefault="004F6047">
      <w:pPr>
        <w:pStyle w:val="afb"/>
        <w:spacing w:before="0" w:beforeAutospacing="0" w:after="0" w:afterAutospacing="0"/>
        <w:ind w:firstLine="71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5AB96C84" w14:textId="77777777" w:rsidR="00053153" w:rsidRDefault="004F6047">
      <w:pPr>
        <w:ind w:firstLine="709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 xml:space="preserve">История нашей школы уникальна, в 2022 году юбилейная дата со дня открытия – 30 лет. Мы храним память о тех замечательных  людях, которые, когда-либо учились и работали  в нашем учебном заведении на протяжении всех лет.  </w:t>
      </w:r>
    </w:p>
    <w:p w14:paraId="1684EFA1" w14:textId="77777777" w:rsidR="00053153" w:rsidRDefault="004F6047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Цель Школы: с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  <w:t>оздание необходимых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современном мире.</w:t>
      </w:r>
    </w:p>
    <w:p w14:paraId="04E9A7A4" w14:textId="77777777" w:rsidR="00053153" w:rsidRDefault="004F6047">
      <w:pPr>
        <w:ind w:firstLine="71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A"/>
          <w:sz w:val="24"/>
          <w:szCs w:val="24"/>
          <w:lang w:val="ru-RU"/>
        </w:rPr>
        <w:t>Основными традициями воспитания в Школе являются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14:paraId="12D1023E" w14:textId="77777777" w:rsidR="00053153" w:rsidRDefault="004F6047">
      <w:pPr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14:paraId="774FB8D2" w14:textId="77777777" w:rsidR="00053153" w:rsidRDefault="004F6047">
      <w:pPr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 «Движение первых»;</w:t>
      </w:r>
    </w:p>
    <w:p w14:paraId="48724840" w14:textId="77777777" w:rsidR="00053153" w:rsidRDefault="004F6047">
      <w:pPr>
        <w:numPr>
          <w:ilvl w:val="0"/>
          <w:numId w:val="7"/>
        </w:numP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14:paraId="634A91BF" w14:textId="77777777" w:rsidR="00053153" w:rsidRDefault="004F6047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Наиболее   значимые   традиционные   дела, события, мероприятия, составляющие основу воспитательной системы Школы:</w:t>
      </w:r>
    </w:p>
    <w:p w14:paraId="3EC625B4" w14:textId="77777777" w:rsidR="00053153" w:rsidRDefault="004F6047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акции, посвящённые значимым датам страны;</w:t>
      </w:r>
    </w:p>
    <w:p w14:paraId="52A131A6" w14:textId="77777777" w:rsidR="00053153" w:rsidRDefault="000531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0CFA7D2F" w14:textId="77777777" w:rsidR="00053153" w:rsidRDefault="004F6047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мероприятия с использованием интерактивных локаций и тематических активностей: «Неделя толерантности», «Неделя профориентации», «Неделя позитива», «Неделя российской науки», «Декада «Мы – за ЗОЖ!»», «Марафон добрых дел»;</w:t>
      </w:r>
    </w:p>
    <w:p w14:paraId="00A11951" w14:textId="77777777" w:rsidR="00053153" w:rsidRDefault="004F6047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КТД «Новогодние праздники»;</w:t>
      </w:r>
    </w:p>
    <w:p w14:paraId="3F54F677" w14:textId="77777777" w:rsidR="00053153" w:rsidRDefault="004F6047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Конкурсная программа  «А ну-ка, мальчики!»;</w:t>
      </w:r>
    </w:p>
    <w:p w14:paraId="39801C5B" w14:textId="77777777" w:rsidR="00053153" w:rsidRDefault="004F6047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праздник «Прощание с начальной школой»;</w:t>
      </w:r>
    </w:p>
    <w:p w14:paraId="02CCAE4C" w14:textId="77777777" w:rsidR="00053153" w:rsidRDefault="004F6047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праздники Последнего звонка;</w:t>
      </w:r>
    </w:p>
    <w:p w14:paraId="014747EB" w14:textId="77777777" w:rsidR="00053153" w:rsidRDefault="004F6047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торжественная церемония вручения аттестатов;</w:t>
      </w:r>
    </w:p>
    <w:p w14:paraId="269EBF97" w14:textId="77777777" w:rsidR="00053153" w:rsidRDefault="004F6047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спортивные мероприятия.</w:t>
      </w:r>
    </w:p>
    <w:p w14:paraId="3328DDB1" w14:textId="77777777" w:rsidR="00053153" w:rsidRDefault="004F6047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Школа участвует в следующих значимых проектах и программах, включённых в систему воспитательной деятельности:</w:t>
      </w:r>
    </w:p>
    <w:p w14:paraId="41CD8DD4" w14:textId="77777777" w:rsidR="00053153" w:rsidRDefault="004F6047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федеральный профориентационный проект «Билет в будущее»;</w:t>
      </w:r>
    </w:p>
    <w:p w14:paraId="05C6DAE5" w14:textId="77777777" w:rsidR="00053153" w:rsidRDefault="004F6047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федеральная программа «Орлята России»;</w:t>
      </w:r>
    </w:p>
    <w:p w14:paraId="38C828F5" w14:textId="77777777" w:rsidR="00053153" w:rsidRDefault="000531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D80775" w14:textId="77777777" w:rsidR="00053153" w:rsidRDefault="004F6047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Социальными партнерами школы в решении задач воспитания являются:</w:t>
      </w:r>
    </w:p>
    <w:p w14:paraId="07A30626" w14:textId="77777777" w:rsidR="00053153" w:rsidRDefault="004F6047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  <w:t xml:space="preserve">Пильнинский краеведческий музей 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организация и мероприятий и экспозиций на базе школы;</w:t>
      </w:r>
    </w:p>
    <w:p w14:paraId="142F8FFD" w14:textId="77777777" w:rsidR="00053153" w:rsidRDefault="004F6047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7" w:name="_heading=h.tyjcwt"/>
      <w:bookmarkEnd w:id="7"/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Пильнинская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централизованная библиотечная система – проведение тематических мероприятий на базе библиотеки, организация и проведение интеллектуальных игр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  <w:t>;</w:t>
      </w:r>
    </w:p>
    <w:p w14:paraId="7FB38884" w14:textId="77777777" w:rsidR="00053153" w:rsidRDefault="004F6047">
      <w:pPr>
        <w:tabs>
          <w:tab w:val="left" w:pos="709"/>
        </w:tabs>
        <w:ind w:right="-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МБУ ДО ЦДТ (Центр детского творчества)  - участие в муниципальных конкурсах, фестивалях,  проводимых на базе  Центр детского творчества</w:t>
      </w:r>
    </w:p>
    <w:p w14:paraId="25892538" w14:textId="77777777" w:rsidR="00053153" w:rsidRDefault="004F6047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ГИБДД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МО МВД России "Пильнинский"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  <w:t xml:space="preserve"> –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участие в акциях, проводимых ЮИД, занятия по профилактике детского дорожно-транспортного травматизма, тематические сообщения на классных и общешкольных родительских собраниях;</w:t>
      </w:r>
    </w:p>
    <w:p w14:paraId="1965932A" w14:textId="77777777" w:rsidR="00053153" w:rsidRDefault="004F6047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 МВД России "Пильнинский"</w:t>
      </w:r>
      <w:r>
        <w:rPr>
          <w:rFonts w:ascii="Times New Roman" w:hAnsi="Times New Roman"/>
          <w:color w:val="333333"/>
          <w:sz w:val="24"/>
          <w:szCs w:val="24"/>
          <w:highlight w:val="white"/>
          <w:lang w:val="ru-RU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занятия по профилактике детского безнадзорности и правонарушений несовершеннолетних;</w:t>
      </w:r>
    </w:p>
    <w:p w14:paraId="68CB601D" w14:textId="77777777" w:rsidR="00053153" w:rsidRDefault="004F6047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right="-7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  <w:t>Пильнинский детско- юношеский центр</w:t>
      </w:r>
      <w:r>
        <w:rPr>
          <w:rFonts w:ascii="Times New Roman" w:hAnsi="Times New Roman"/>
          <w:color w:val="333333"/>
          <w:sz w:val="24"/>
          <w:szCs w:val="24"/>
          <w:highlight w:val="white"/>
          <w:lang w:val="ru-RU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организация и проведение на базе Школы спортивных мероприятий.</w:t>
      </w:r>
    </w:p>
    <w:p w14:paraId="5D3318AB" w14:textId="77777777" w:rsidR="00053153" w:rsidRDefault="004F6047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Проблемные зоны, дефициты по достижению эффективных результатов в воспитательной деятельности:</w:t>
      </w:r>
    </w:p>
    <w:p w14:paraId="0C4633B0" w14:textId="77777777" w:rsidR="00053153" w:rsidRDefault="004F6047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несогласованность действий различных субъектов образовательного процесса при осуществлении работы с неуспевающими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и как следствие – работа в режиме «скорой помощи», невозможность планирования качественной профилактической и коррекционной работы;</w:t>
      </w:r>
    </w:p>
    <w:p w14:paraId="7C399910" w14:textId="77777777" w:rsidR="00053153" w:rsidRDefault="004F6047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проблемы применения современных методик и технологий воспитания в деятельности классных руководителей, преобладание мероприятийного, а не деятельностного подхода;</w:t>
      </w:r>
    </w:p>
    <w:p w14:paraId="48B1E882" w14:textId="77777777" w:rsidR="00053153" w:rsidRDefault="004F6047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недостаточное использование воспитательного потенциала школьных уроков.</w:t>
      </w:r>
    </w:p>
    <w:p w14:paraId="6C319A11" w14:textId="77777777" w:rsidR="00053153" w:rsidRDefault="004F6047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решения обозначенных проблем реализованы следующие мероприятия:</w:t>
      </w:r>
    </w:p>
    <w:p w14:paraId="45F06C05" w14:textId="77777777" w:rsidR="00053153" w:rsidRDefault="004F6047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разработана программа обучения классных руководителей эффективным технологиям, методам и приёмам работы с обучающимися, родителями (законными представителями);</w:t>
      </w:r>
    </w:p>
    <w:p w14:paraId="336CE0BF" w14:textId="77777777" w:rsidR="00053153" w:rsidRDefault="004F6047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разработан алгоритм действий администрации, педагогов-предметников, классных руководителей по профилактике неуспеваемости обучающихся, работе с неуспевающими учащимися.</w:t>
      </w:r>
    </w:p>
    <w:p w14:paraId="72F6CC8F" w14:textId="77777777" w:rsidR="00053153" w:rsidRDefault="004F6047">
      <w:pPr>
        <w:pStyle w:val="1"/>
        <w:tabs>
          <w:tab w:val="left" w:pos="709"/>
          <w:tab w:val="left" w:pos="1560"/>
        </w:tabs>
        <w:ind w:left="1134"/>
        <w:rPr>
          <w:sz w:val="24"/>
          <w:szCs w:val="24"/>
          <w:lang w:val="ru-RU"/>
        </w:rPr>
      </w:pPr>
      <w:bookmarkStart w:id="8" w:name="_heading=h.3dy6vkm"/>
      <w:bookmarkEnd w:id="8"/>
      <w:r>
        <w:rPr>
          <w:sz w:val="24"/>
          <w:szCs w:val="24"/>
          <w:lang w:val="ru-RU"/>
        </w:rPr>
        <w:t xml:space="preserve">2.2.Виды, формы и содержание воспитательной деятельности. </w:t>
      </w:r>
    </w:p>
    <w:p w14:paraId="01128D9A" w14:textId="77777777" w:rsidR="00053153" w:rsidRDefault="004F6047">
      <w:pPr>
        <w:pStyle w:val="1"/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2.2.1. Модуль «Урочная деятельность».</w:t>
      </w:r>
    </w:p>
    <w:p w14:paraId="3FCF05F7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3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14:paraId="0424B757" w14:textId="77777777" w:rsidR="00053153" w:rsidRDefault="004F604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0F9A450C" w14:textId="77777777" w:rsidR="00053153" w:rsidRDefault="004F604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14:paraId="2C5798EE" w14:textId="77777777" w:rsidR="00053153" w:rsidRDefault="004F604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включение учителями в рабочие программы учебных предметов, курсов,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модулей тематики в соответствии с календарным планом воспитательной работы;</w:t>
      </w:r>
    </w:p>
    <w:p w14:paraId="3792A573" w14:textId="77777777" w:rsidR="00053153" w:rsidRDefault="004F604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0FE1EF18" w14:textId="77777777" w:rsidR="00053153" w:rsidRDefault="004F604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699E15AD" w14:textId="77777777" w:rsidR="00053153" w:rsidRDefault="004F604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0B28342" w14:textId="77777777" w:rsidR="00053153" w:rsidRDefault="004F604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0B626D05" w14:textId="77777777" w:rsidR="00053153" w:rsidRDefault="004F604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59FD1DF9" w14:textId="77777777" w:rsidR="00053153" w:rsidRDefault="004F604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5E73CC65" w14:textId="77777777" w:rsidR="00053153" w:rsidRDefault="004F6047">
      <w:pPr>
        <w:pStyle w:val="1"/>
        <w:ind w:hanging="22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2.2.2. Модуль «Внеурочная деятельность».</w:t>
      </w:r>
    </w:p>
    <w:p w14:paraId="1B7530F6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39"/>
        <w:jc w:val="both"/>
        <w:rPr>
          <w:rFonts w:ascii="Times New Roman" w:hAnsi="Times New Roman"/>
          <w:i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14:paraId="79E400EA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занятия патриотической, гражданско-патриотической, военно-патриотической, краеведческой, историко-культурной направленности: курс ВД «Разговоры о важном», программа «Орлята России».</w:t>
      </w:r>
    </w:p>
    <w:p w14:paraId="3B041003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курсы, занятия познавательной, научной, исследовательской, просветительской направленности:  курс ВД «Финансовая грамотность», курс ВД «Тропинка в профессию»; ДООП «Лети, модель!».</w:t>
      </w:r>
    </w:p>
    <w:p w14:paraId="25E7186F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курсы, занятия в области искусств, художественного творчества разных видов и жанров: ДООП «Юный театрал».</w:t>
      </w:r>
    </w:p>
    <w:p w14:paraId="2DA12FE5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курсы, занятия оздоровительной и спортивной направленности: ДООП «Спортивные игры».</w:t>
      </w:r>
    </w:p>
    <w:p w14:paraId="1BB7284E" w14:textId="77777777" w:rsidR="00053153" w:rsidRDefault="004F6047">
      <w:pPr>
        <w:pStyle w:val="1"/>
        <w:ind w:hanging="22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2.2.3. Модуль «Классное руководство».</w:t>
      </w:r>
    </w:p>
    <w:p w14:paraId="5C91F015" w14:textId="77777777" w:rsidR="00053153" w:rsidRDefault="004F6047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65B434DC" w14:textId="77777777" w:rsidR="00053153" w:rsidRDefault="004F604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14:paraId="4D5CD6F4" w14:textId="77777777" w:rsidR="00053153" w:rsidRDefault="004F604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еженедельное проведение информационно-просветительских занятий «Разговоры о важном» (в рамках внеурочной деятельности);</w:t>
      </w:r>
    </w:p>
    <w:p w14:paraId="7DAF3238" w14:textId="77777777" w:rsidR="00053153" w:rsidRDefault="004F604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4526778B" w14:textId="77777777" w:rsidR="00053153" w:rsidRDefault="004F604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6FC4EA3B" w14:textId="77777777" w:rsidR="00053153" w:rsidRDefault="004F604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14:paraId="705AD85C" w14:textId="77777777" w:rsidR="00053153" w:rsidRDefault="004F604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682B363C" w14:textId="77777777" w:rsidR="00053153" w:rsidRDefault="004F604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5CCC7C87" w14:textId="77777777" w:rsidR="00053153" w:rsidRDefault="004F604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2BD233FE" w14:textId="77777777" w:rsidR="00053153" w:rsidRDefault="004F604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3A214ECC" w14:textId="77777777" w:rsidR="00053153" w:rsidRDefault="004F604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2AD8B271" w14:textId="77777777" w:rsidR="00053153" w:rsidRDefault="004F604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564253B8" w14:textId="77777777" w:rsidR="00053153" w:rsidRDefault="004F604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организацию и проведение регулярных родительских собраний (не реже 1 раза в четверть), информирование родителей об успехах и проблемах обучающихся, их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положении в классе, жизни класса в целом, помощь родителям и иным членам семьи в отношениях с учителями, администрацией;</w:t>
      </w:r>
    </w:p>
    <w:p w14:paraId="49929C4D" w14:textId="77777777" w:rsidR="00053153" w:rsidRDefault="004F604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и организацию работы родительского комитета (актива) класса, участвующего в решении вопросов воспитания и обучения в классе, общеобразовательной организации;</w:t>
      </w:r>
    </w:p>
    <w:p w14:paraId="18830360" w14:textId="77777777" w:rsidR="00053153" w:rsidRDefault="004F604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752545B3" w14:textId="77777777" w:rsidR="00053153" w:rsidRDefault="004F604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проведение в классе праздников, конкурсов, соревнований и других мероприятий.</w:t>
      </w:r>
    </w:p>
    <w:p w14:paraId="31EFDD56" w14:textId="77777777" w:rsidR="00053153" w:rsidRDefault="004F6047">
      <w:pPr>
        <w:pStyle w:val="1"/>
        <w:tabs>
          <w:tab w:val="left" w:pos="709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2.2.4. Модуль «Основные школьные дела».</w:t>
      </w:r>
    </w:p>
    <w:p w14:paraId="5A0B0914" w14:textId="77777777" w:rsidR="00053153" w:rsidRDefault="004F6047">
      <w:pPr>
        <w:ind w:right="203"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Реализация воспитательного потенциала основных школьных дел предусматривает</w:t>
      </w:r>
      <w:r>
        <w:rPr>
          <w:rFonts w:ascii="Times New Roman" w:hAnsi="Times New Roman"/>
          <w:i/>
          <w:sz w:val="24"/>
          <w:szCs w:val="24"/>
          <w:lang w:val="ru-RU"/>
        </w:rPr>
        <w:t>:</w:t>
      </w:r>
    </w:p>
    <w:p w14:paraId="74682020" w14:textId="77777777" w:rsidR="00053153" w:rsidRDefault="004F6047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общешкольные праздники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 – акции «Мы помним!», «Когда мы едины – мы непобедимы» и др.</w:t>
      </w:r>
    </w:p>
    <w:p w14:paraId="59A55FFD" w14:textId="77777777" w:rsidR="00053153" w:rsidRDefault="004F6047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во всероссийских акциях, посвященных значимым событиям в России, мире -  акции «Блокадный хлеб», «Диктант Победы», «Свеча памяти», «Час Земли», «Сад памяти» и др.;</w:t>
      </w:r>
    </w:p>
    <w:p w14:paraId="38604A32" w14:textId="77777777" w:rsidR="00053153" w:rsidRDefault="004F6047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 – «Я – первоклассник», «Прощание с начальной школой»;</w:t>
      </w:r>
    </w:p>
    <w:p w14:paraId="610B3F79" w14:textId="77777777" w:rsidR="00053153" w:rsidRDefault="004F6047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церемония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Школы, района, области;</w:t>
      </w:r>
    </w:p>
    <w:p w14:paraId="078EE099" w14:textId="77777777" w:rsidR="00053153" w:rsidRDefault="004F6047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социальные проекты в Школе,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14:paraId="0F4B06AE" w14:textId="77777777" w:rsidR="00053153" w:rsidRDefault="004F6047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проводимые для жителей города и организуемые совместно с семьями обучающихся праздники, фестивали, представления в связи с памятными датами, значимыми событиями для жителей города ;</w:t>
      </w:r>
    </w:p>
    <w:p w14:paraId="4C4C046C" w14:textId="77777777" w:rsidR="00053153" w:rsidRDefault="004F6047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14:paraId="1B527A74" w14:textId="77777777" w:rsidR="00053153" w:rsidRDefault="004F6047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14:paraId="4630781A" w14:textId="77777777" w:rsidR="00053153" w:rsidRDefault="004F6047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14:paraId="4C7C4D9E" w14:textId="77777777" w:rsidR="00053153" w:rsidRDefault="004F6047">
      <w:pPr>
        <w:pStyle w:val="1"/>
        <w:ind w:hanging="22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2.2.5. Модуль «Внешкольные мероприятия».</w:t>
      </w:r>
    </w:p>
    <w:p w14:paraId="57BA8DE0" w14:textId="77777777" w:rsidR="00053153" w:rsidRDefault="004F6047">
      <w:pPr>
        <w:ind w:right="21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Реализация воспитательного потенциала внешкольных мероприятий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предусматривает:</w:t>
      </w:r>
    </w:p>
    <w:p w14:paraId="2AE19E4C" w14:textId="77777777" w:rsidR="00053153" w:rsidRDefault="004F6047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партнерами Школы;</w:t>
      </w:r>
    </w:p>
    <w:p w14:paraId="2C828DDF" w14:textId="77777777" w:rsidR="00053153" w:rsidRDefault="004F6047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модулям;</w:t>
      </w:r>
    </w:p>
    <w:p w14:paraId="278969B2" w14:textId="77777777" w:rsidR="00053153" w:rsidRDefault="004F6047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5DA8A8A8" w14:textId="77777777" w:rsidR="00053153" w:rsidRDefault="004F6047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14:paraId="2A5B0A73" w14:textId="77777777" w:rsidR="00053153" w:rsidRDefault="004F6047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выездные со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01ACBA51" w14:textId="77777777" w:rsidR="00053153" w:rsidRDefault="004F6047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2.2.6. Модуль «Организация предметно-пространственной среды».</w:t>
      </w:r>
    </w:p>
    <w:p w14:paraId="5A74756A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40C941FF" w14:textId="77777777" w:rsidR="00053153" w:rsidRDefault="004F6047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оформление внешнего вида здания, фасада, холла при входе в Школу государственной символикой Российской Федерации, Нижегородской области, изображениями символики Российского государства в разные периоды тысячелетней истории, исторической символики региона;</w:t>
      </w:r>
    </w:p>
    <w:p w14:paraId="03F59FFE" w14:textId="77777777" w:rsidR="00053153" w:rsidRDefault="004F6047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14:paraId="01078A46" w14:textId="77777777" w:rsidR="00053153" w:rsidRDefault="004F6047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19505F59" w14:textId="77777777" w:rsidR="00053153" w:rsidRDefault="004F6047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 (музыка, информационные сообщения), исполнение гимна Российской Федерации;</w:t>
      </w:r>
    </w:p>
    <w:p w14:paraId="3B668A7D" w14:textId="77777777" w:rsidR="00053153" w:rsidRDefault="004F6047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разработку, оформление, поддержание, использование в воспитательном процессе "мест гражданского почитания" в помещениях Школы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67DBA261" w14:textId="77777777" w:rsidR="00053153" w:rsidRDefault="004F6047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оформление и обновление "мест новостей", стендов в помещениях (холл первого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14:paraId="6FF157F9" w14:textId="77777777" w:rsidR="00053153" w:rsidRDefault="004F6047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18C8EB83" w14:textId="77777777" w:rsidR="00053153" w:rsidRDefault="004F6047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поддержание эстетического вида и благоустройство всех помещений в Школе, доступных и безопасных рекреационных зон, озеленение пришкольной территории;</w:t>
      </w:r>
    </w:p>
    <w:p w14:paraId="6EFFC466" w14:textId="77777777" w:rsidR="00053153" w:rsidRDefault="004F6047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1E65A7" w14:textId="77777777" w:rsidR="00053153" w:rsidRDefault="004F6047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5A2EA763" w14:textId="77777777" w:rsidR="00053153" w:rsidRDefault="004F6047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4AD85423" w14:textId="77777777" w:rsidR="00053153" w:rsidRDefault="004F6047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</w:t>
      </w:r>
    </w:p>
    <w:p w14:paraId="68208E04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43F51E59" w14:textId="77777777" w:rsidR="00053153" w:rsidRDefault="004F6047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2.2.7. Модуль «Взаимодействие с родителями (законными представителями)»</w:t>
      </w:r>
    </w:p>
    <w:p w14:paraId="2D9A0F94" w14:textId="77777777" w:rsidR="00053153" w:rsidRDefault="004F6047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Реализация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воспитательного потенциала взаимодействия с родителями (законными представителями) обучающихся предусматривает:</w:t>
      </w:r>
    </w:p>
    <w:p w14:paraId="0A54730A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и деятельность в Школе и классах представительных органов родительского сообщества (Родительский совет, родительские активы классных коллективов), участвующих в обсуждении и решении вопросов воспитания и обучения;</w:t>
      </w:r>
    </w:p>
    <w:p w14:paraId="64CE0B0A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деятельность представителей родительского сообщества в совете Школы, комиссии по урегулированию споров между участниками образовательных отношений;</w:t>
      </w:r>
    </w:p>
    <w:p w14:paraId="4F8A789E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0E421427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180BCBFA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родительские форумы на официальном сайте образовательной организации в информационно-коммуникационной сети "Интернет", сообществе Школа в социальной сети «Вконтакте», группы с участием педагогов, на которых обсуждаются интересующие родителей вопросы, согласуется совместная деятельность;</w:t>
      </w:r>
    </w:p>
    <w:p w14:paraId="179CE4F4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790821C7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14:paraId="4804D7E3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организацию участия родителей в вебинарах, Всероссийских родительских уроках, собраниях на актуальные для родителей темы;</w:t>
      </w:r>
    </w:p>
    <w:p w14:paraId="7CDAFE65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14:paraId="785E6E36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after="0"/>
        <w:ind w:left="0" w:right="79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в деятельности Родительского патруля, комиссии родительского контроля организации и качества питания обучающихся (еженедельно);</w:t>
      </w:r>
    </w:p>
    <w:p w14:paraId="59B701D4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after="0"/>
        <w:ind w:left="0" w:right="79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в проведении занятий курса внеурочной деятельности «Разговоры о важном».</w:t>
      </w:r>
    </w:p>
    <w:p w14:paraId="5CCE17BA" w14:textId="77777777" w:rsidR="00053153" w:rsidRDefault="004F6047">
      <w:pPr>
        <w:pStyle w:val="1"/>
        <w:ind w:right="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2.2.8. Модуль «Самоуправление».</w:t>
      </w:r>
    </w:p>
    <w:p w14:paraId="6971221E" w14:textId="77777777" w:rsidR="00053153" w:rsidRDefault="004F6047">
      <w:pPr>
        <w:ind w:right="79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Реализация воспитательного потенциала ученического самоуправления в Школе предусматривает: </w:t>
      </w:r>
    </w:p>
    <w:p w14:paraId="3436DA27" w14:textId="77777777" w:rsidR="00053153" w:rsidRDefault="004F6047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/>
        <w:ind w:left="0" w:right="79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организацию и деятельность органов ученического самоуправления: классных активов, избранных обучающимися в процессе классных деловых игр и  выборов в Совет обучающихся; </w:t>
      </w:r>
    </w:p>
    <w:p w14:paraId="375BCA4F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709"/>
        </w:tabs>
        <w:spacing w:after="0"/>
        <w:ind w:left="0" w:right="79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органами ученического самоуправления интересов обучающихся в процессе управления Школой;</w:t>
      </w:r>
    </w:p>
    <w:p w14:paraId="576CFEC2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709"/>
        </w:tabs>
        <w:spacing w:after="0"/>
        <w:ind w:left="0" w:right="79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защиту органами ученического самоуправления законных интересов и прав обучающихся;</w:t>
      </w:r>
    </w:p>
    <w:p w14:paraId="0B762BF3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Школе;</w:t>
      </w:r>
    </w:p>
    <w:p w14:paraId="4F80CA17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организация и проведение социальных акций, направленных на формирование социальной активности обучающихся: деловая игра «Выборы в Совет обучающихся», «День дублера» и др.</w:t>
      </w:r>
    </w:p>
    <w:p w14:paraId="1AD5B2C5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426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осуществление органами ученического самоуправления деятельности по соблюдению обучающимися Правил внутреннего распорядка обучающихся Школы.</w:t>
      </w:r>
    </w:p>
    <w:p w14:paraId="1337DDF3" w14:textId="77777777" w:rsidR="00053153" w:rsidRDefault="004F6047">
      <w:pPr>
        <w:pStyle w:val="1"/>
        <w:ind w:hanging="22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2.2.9. Модуль «Профилактика и безопасность»</w:t>
      </w:r>
    </w:p>
    <w:p w14:paraId="614A7776" w14:textId="77777777" w:rsidR="00053153" w:rsidRDefault="004F6047">
      <w:pPr>
        <w:ind w:right="206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Реализация воспитательного потенциала профилактической деятельности в целях формирования и поддержки безопасной и </w:t>
      </w:r>
      <w:r>
        <w:rPr>
          <w:rFonts w:ascii="Times New Roman" w:eastAsia="Batang" w:hAnsi="Times New Roman"/>
          <w:sz w:val="24"/>
          <w:szCs w:val="24"/>
          <w:lang w:val="ru-RU"/>
        </w:rPr>
        <w:t>комфортной сре</w:t>
      </w:r>
      <w:r>
        <w:rPr>
          <w:rFonts w:ascii="Times New Roman" w:hAnsi="Times New Roman"/>
          <w:sz w:val="24"/>
          <w:szCs w:val="24"/>
          <w:lang w:val="ru-RU"/>
        </w:rPr>
        <w:t xml:space="preserve">ды в Школе предусматривает: </w:t>
      </w:r>
    </w:p>
    <w:p w14:paraId="00D5CEF3" w14:textId="77777777" w:rsidR="00053153" w:rsidRDefault="004F6047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2570F507" w14:textId="77777777" w:rsidR="00053153" w:rsidRDefault="004F6047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14:paraId="7974E296" w14:textId="77777777" w:rsidR="00053153" w:rsidRDefault="004F6047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проведение коррекционно-воспитательной работы с обучающимся групп риска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других);</w:t>
      </w:r>
    </w:p>
    <w:p w14:paraId="1425800E" w14:textId="77777777" w:rsidR="00053153" w:rsidRDefault="004F6047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7DAE5600" w14:textId="77777777" w:rsidR="00053153" w:rsidRDefault="004F6047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рористической и антиэкстремистской безопасности, гражданской обороне и другие);</w:t>
      </w:r>
    </w:p>
    <w:p w14:paraId="242631B1" w14:textId="77777777" w:rsidR="00053153" w:rsidRDefault="004F6047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684D1828" w14:textId="77777777" w:rsidR="00053153" w:rsidRDefault="004F6047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профилактику правонарушений, девиаций посредством организации деятельности,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14:paraId="70A4B3F5" w14:textId="77777777" w:rsidR="00053153" w:rsidRDefault="004F6047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14:paraId="7998C0C0" w14:textId="77777777" w:rsidR="00053153" w:rsidRDefault="004F6047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14:paraId="7427849A" w14:textId="77777777" w:rsidR="00053153" w:rsidRDefault="004F6047">
      <w:pPr>
        <w:pStyle w:val="1"/>
        <w:ind w:right="-7" w:hanging="22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2.2.10. Модуль «Социальное партнёрство»</w:t>
      </w:r>
    </w:p>
    <w:p w14:paraId="2B16F5B8" w14:textId="77777777" w:rsidR="00053153" w:rsidRDefault="004F6047">
      <w:pPr>
        <w:tabs>
          <w:tab w:val="left" w:pos="284"/>
        </w:tabs>
        <w:ind w:right="-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Реализация воспитательного потенциала социального партнёрства предусматривает: </w:t>
      </w:r>
    </w:p>
    <w:p w14:paraId="2ADD4B5E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06A11F7B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E416C5A" w14:textId="77777777" w:rsidR="00053153" w:rsidRDefault="004F6047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709"/>
          <w:tab w:val="left" w:pos="9072"/>
        </w:tabs>
        <w:spacing w:after="0"/>
        <w:ind w:left="0" w:right="-7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5EE69B26" w14:textId="77777777" w:rsidR="00053153" w:rsidRDefault="004F6047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реализация социальных проектов, совместно разрабатываемых обучающимися, педагогами с организациями-партнерами благотворительной, экологической,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4FDAF4B8" w14:textId="77777777" w:rsidR="00053153" w:rsidRDefault="004F6047">
      <w:pPr>
        <w:pStyle w:val="af9"/>
        <w:numPr>
          <w:ilvl w:val="0"/>
          <w:numId w:val="15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расширение сетевого взаимодействия и сотрудничества между педагогами района, как основных учебных заведений, так  дополнительных;</w:t>
      </w:r>
    </w:p>
    <w:p w14:paraId="1DEB109C" w14:textId="77777777" w:rsidR="00053153" w:rsidRDefault="004F6047">
      <w:pPr>
        <w:pStyle w:val="af9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поиск новых форм работы, в том числе и информационно коммуникативных по сетевому взаимодействию школьников района.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группе, попробовать свои силы, приложить свои знания, принести пользу, показать публично достигнутый результат. </w:t>
      </w:r>
    </w:p>
    <w:p w14:paraId="5DE8FB60" w14:textId="77777777" w:rsidR="00053153" w:rsidRDefault="004F6047">
      <w:pPr>
        <w:pStyle w:val="af9"/>
        <w:numPr>
          <w:ilvl w:val="0"/>
          <w:numId w:val="15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Одним из  примеров сетевого взаимодействия  являются различные конкурсы, интеллектуальные марафоны, флешмобы, спортивные мероприятия. </w:t>
      </w:r>
    </w:p>
    <w:p w14:paraId="4E006F63" w14:textId="77777777" w:rsidR="00053153" w:rsidRDefault="004F6047">
      <w:pPr>
        <w:pStyle w:val="af9"/>
        <w:numPr>
          <w:ilvl w:val="0"/>
          <w:numId w:val="15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14:paraId="01BDF6D2" w14:textId="77777777" w:rsidR="00053153" w:rsidRDefault="004F6047">
      <w:pPr>
        <w:pStyle w:val="1"/>
        <w:ind w:right="-7"/>
        <w:rPr>
          <w:sz w:val="24"/>
          <w:szCs w:val="24"/>
          <w:lang w:val="ru-RU"/>
        </w:rPr>
      </w:pPr>
      <w:bookmarkStart w:id="9" w:name="_heading=h.1t3h5sf"/>
      <w:bookmarkEnd w:id="9"/>
      <w:r>
        <w:rPr>
          <w:sz w:val="24"/>
          <w:szCs w:val="24"/>
          <w:lang w:val="ru-RU"/>
        </w:rPr>
        <w:t>2.2.11. Модуль «Профориентация».</w:t>
      </w:r>
    </w:p>
    <w:p w14:paraId="6FB27F33" w14:textId="77777777" w:rsidR="00053153" w:rsidRDefault="004F6047">
      <w:pPr>
        <w:tabs>
          <w:tab w:val="left" w:pos="8789"/>
        </w:tabs>
        <w:ind w:right="-7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Реализация воспитательного потенциала профориентационной работы Школы предусматривает:</w:t>
      </w:r>
    </w:p>
    <w:p w14:paraId="2DC6A81D" w14:textId="77777777" w:rsidR="00053153" w:rsidRDefault="004F6047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392C302F" w14:textId="77777777" w:rsidR="00053153" w:rsidRDefault="004F6047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6F415822" w14:textId="77777777" w:rsidR="00053153" w:rsidRDefault="004F6047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38DF011F" w14:textId="77777777" w:rsidR="00053153" w:rsidRDefault="004F6047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5E3AC3F9" w14:textId="77777777" w:rsidR="00053153" w:rsidRDefault="004F6047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организацию на базе летнего пришкольного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0F7D0CC3" w14:textId="77777777" w:rsidR="00053153" w:rsidRDefault="004F6047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4B5F5E7E" w14:textId="77777777" w:rsidR="00053153" w:rsidRDefault="004F6047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в работе всероссийских профориентационных проектов;</w:t>
      </w:r>
    </w:p>
    <w:p w14:paraId="24B8F6D2" w14:textId="77777777" w:rsidR="00053153" w:rsidRDefault="004F6047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ими будущей профессии;</w:t>
      </w:r>
    </w:p>
    <w:p w14:paraId="66E1911B" w14:textId="77777777" w:rsidR="00053153" w:rsidRDefault="004F6047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7688A933" w14:textId="77777777" w:rsidR="00053153" w:rsidRDefault="00053153">
      <w:pPr>
        <w:pStyle w:val="1"/>
        <w:ind w:firstLine="709"/>
        <w:rPr>
          <w:sz w:val="24"/>
          <w:szCs w:val="24"/>
          <w:lang w:val="ru-RU"/>
        </w:rPr>
      </w:pPr>
    </w:p>
    <w:p w14:paraId="73CFF50C" w14:textId="77777777" w:rsidR="00053153" w:rsidRDefault="004F6047">
      <w:pPr>
        <w:pStyle w:val="1"/>
        <w:ind w:left="32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ОРГАНИЗАЦИОННЫЙ  РАЗДЕЛ</w:t>
      </w:r>
    </w:p>
    <w:p w14:paraId="0BF8C061" w14:textId="77777777" w:rsidR="00053153" w:rsidRDefault="004F6047">
      <w:pPr>
        <w:pStyle w:val="1"/>
        <w:tabs>
          <w:tab w:val="left" w:pos="0"/>
          <w:tab w:val="left" w:pos="1843"/>
        </w:tabs>
        <w:ind w:left="710"/>
        <w:rPr>
          <w:sz w:val="24"/>
          <w:szCs w:val="24"/>
          <w:lang w:val="ru-RU"/>
        </w:rPr>
      </w:pPr>
      <w:bookmarkStart w:id="10" w:name="_heading=h.4d34og8"/>
      <w:bookmarkEnd w:id="10"/>
      <w:r>
        <w:rPr>
          <w:sz w:val="24"/>
          <w:szCs w:val="24"/>
          <w:lang w:val="ru-RU"/>
        </w:rPr>
        <w:t>3.1. Кадровое обеспечение.</w:t>
      </w:r>
    </w:p>
    <w:p w14:paraId="60F8F5D2" w14:textId="77777777" w:rsidR="00053153" w:rsidRDefault="004F6047">
      <w:pPr>
        <w:ind w:right="202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Реализацию рабочей программы воспитания обеспечивают следующие педагогические работники Школы: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134"/>
        <w:gridCol w:w="6237"/>
      </w:tblGrid>
      <w:tr w:rsidR="00053153" w14:paraId="31DADB27" w14:textId="77777777">
        <w:trPr>
          <w:cantSplit/>
          <w:tblHeader/>
        </w:trPr>
        <w:tc>
          <w:tcPr>
            <w:tcW w:w="2235" w:type="dxa"/>
          </w:tcPr>
          <w:p w14:paraId="49FB560D" w14:textId="77777777" w:rsidR="00053153" w:rsidRDefault="004F6047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14:paraId="4A21059E" w14:textId="77777777" w:rsidR="00053153" w:rsidRDefault="004F6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14:paraId="6FE15084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</w:t>
            </w:r>
          </w:p>
        </w:tc>
      </w:tr>
      <w:tr w:rsidR="00053153" w:rsidRPr="004F6047" w14:paraId="4664D651" w14:textId="77777777">
        <w:trPr>
          <w:cantSplit/>
          <w:tblHeader/>
        </w:trPr>
        <w:tc>
          <w:tcPr>
            <w:tcW w:w="2235" w:type="dxa"/>
          </w:tcPr>
          <w:p w14:paraId="3416431B" w14:textId="77777777" w:rsidR="00053153" w:rsidRDefault="004F6047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14:paraId="551937C7" w14:textId="77777777" w:rsidR="00053153" w:rsidRDefault="004F6047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437DA662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053153" w:rsidRPr="004F6047" w14:paraId="78BE7905" w14:textId="77777777">
        <w:trPr>
          <w:cantSplit/>
          <w:tblHeader/>
        </w:trPr>
        <w:tc>
          <w:tcPr>
            <w:tcW w:w="2235" w:type="dxa"/>
          </w:tcPr>
          <w:p w14:paraId="257EBDAA" w14:textId="77777777" w:rsidR="00053153" w:rsidRDefault="004F6047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14:paraId="0A3EED3D" w14:textId="77777777" w:rsidR="00053153" w:rsidRDefault="004F6047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14:paraId="2B2005C4" w14:textId="77777777" w:rsidR="00053153" w:rsidRDefault="004F6047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068A0A6C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053153" w:rsidRPr="004F6047" w14:paraId="5BA75E58" w14:textId="77777777">
        <w:trPr>
          <w:cantSplit/>
          <w:trHeight w:val="415"/>
          <w:tblHeader/>
        </w:trPr>
        <w:tc>
          <w:tcPr>
            <w:tcW w:w="2235" w:type="dxa"/>
          </w:tcPr>
          <w:p w14:paraId="3E359FF7" w14:textId="77777777" w:rsidR="00053153" w:rsidRDefault="004F6047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</w:p>
          <w:p w14:paraId="2A4696FB" w14:textId="77777777" w:rsidR="00053153" w:rsidRDefault="004F6047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  <w:p w14:paraId="711AE343" w14:textId="77777777" w:rsidR="00053153" w:rsidRDefault="00053153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  <w:p w14:paraId="2F8D7781" w14:textId="77777777" w:rsidR="00053153" w:rsidRDefault="00053153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  <w:p w14:paraId="612E5492" w14:textId="77777777" w:rsidR="00053153" w:rsidRDefault="00053153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  <w:p w14:paraId="496F5488" w14:textId="77777777" w:rsidR="00053153" w:rsidRDefault="00053153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  <w:p w14:paraId="4F0ACA09" w14:textId="77777777" w:rsidR="00053153" w:rsidRDefault="00053153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  <w:p w14:paraId="6BF592EF" w14:textId="77777777" w:rsidR="00053153" w:rsidRDefault="00053153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  <w:p w14:paraId="4712C898" w14:textId="77777777" w:rsidR="00053153" w:rsidRDefault="00053153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  <w:p w14:paraId="36A64D1B" w14:textId="77777777" w:rsidR="00053153" w:rsidRDefault="00053153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  <w:p w14:paraId="24E8CF24" w14:textId="77777777" w:rsidR="00053153" w:rsidRDefault="00053153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5F52C0" w14:textId="77777777" w:rsidR="00053153" w:rsidRDefault="004F6047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DF64BD7" w14:textId="77777777" w:rsidR="00053153" w:rsidRDefault="00053153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C86ADF" w14:textId="77777777" w:rsidR="00053153" w:rsidRDefault="00053153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B8B8EA" w14:textId="77777777" w:rsidR="00053153" w:rsidRDefault="00053153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9AC2EB" w14:textId="77777777" w:rsidR="00053153" w:rsidRDefault="00053153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34B060" w14:textId="77777777" w:rsidR="00053153" w:rsidRDefault="00053153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F2837" w14:textId="77777777" w:rsidR="00053153" w:rsidRDefault="00053153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96C1E9" w14:textId="77777777" w:rsidR="00053153" w:rsidRDefault="00053153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99F245" w14:textId="77777777" w:rsidR="00053153" w:rsidRDefault="00053153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F006D3" w14:textId="77777777" w:rsidR="00053153" w:rsidRDefault="00053153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42AA9D" w14:textId="77777777" w:rsidR="00053153" w:rsidRDefault="00053153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981A56" w14:textId="77777777" w:rsidR="00053153" w:rsidRDefault="00053153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8370BCB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14:paraId="42CC2737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 социально-психологической службой, является куратором Школьной службой медиации.</w:t>
            </w:r>
          </w:p>
          <w:p w14:paraId="2D0932DC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Контролирует организацию питания в Школе.</w:t>
            </w:r>
          </w:p>
          <w:p w14:paraId="54F0FF82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Курирует деятельность Школьного Совета обучающихся, волонтёрского объединения, Родительского  советов.</w:t>
            </w:r>
          </w:p>
          <w:p w14:paraId="3C86F30C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Курирует деятельность объединений дополнительного образования.</w:t>
            </w:r>
          </w:p>
          <w:p w14:paraId="2026DE84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Курирует деятельность старшего вожатого, педагога-психолога, педагогов дополнительного образования, классных руководителей.</w:t>
            </w:r>
          </w:p>
          <w:p w14:paraId="0E33288D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Курирует работу с платформой «Навигатор дополнительного образования» в части школьных программ.</w:t>
            </w:r>
          </w:p>
        </w:tc>
      </w:tr>
      <w:tr w:rsidR="00053153" w14:paraId="4CD9BA7A" w14:textId="77777777">
        <w:trPr>
          <w:cantSplit/>
          <w:tblHeader/>
        </w:trPr>
        <w:tc>
          <w:tcPr>
            <w:tcW w:w="2235" w:type="dxa"/>
          </w:tcPr>
          <w:p w14:paraId="3EDB4DDB" w14:textId="77777777" w:rsidR="00053153" w:rsidRDefault="004F6047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14:paraId="7E469602" w14:textId="77777777" w:rsidR="00053153" w:rsidRDefault="004F6047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74F5C78E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14:paraId="13F5841B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Проводит занятия с обучающимися, направленные на профилактику конфликтов, буллинга, профориентацию др. </w:t>
            </w:r>
            <w:r>
              <w:rPr>
                <w:rFonts w:ascii="Times New Roman" w:hAnsi="Times New Roman"/>
                <w:sz w:val="24"/>
                <w:szCs w:val="24"/>
              </w:rPr>
              <w:t>Сопровождение учащихся с ОВЗ.</w:t>
            </w:r>
          </w:p>
        </w:tc>
      </w:tr>
      <w:tr w:rsidR="00053153" w:rsidRPr="004F6047" w14:paraId="0775E935" w14:textId="77777777">
        <w:trPr>
          <w:cantSplit/>
          <w:tblHeader/>
        </w:trPr>
        <w:tc>
          <w:tcPr>
            <w:tcW w:w="2235" w:type="dxa"/>
          </w:tcPr>
          <w:p w14:paraId="57D3BCC6" w14:textId="77777777" w:rsidR="00053153" w:rsidRDefault="004F6047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вожатый,</w:t>
            </w:r>
          </w:p>
          <w:p w14:paraId="70FDEBB1" w14:textId="77777777" w:rsidR="00053153" w:rsidRDefault="004F6047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куратор РДДМ</w:t>
            </w:r>
          </w:p>
        </w:tc>
        <w:tc>
          <w:tcPr>
            <w:tcW w:w="1134" w:type="dxa"/>
          </w:tcPr>
          <w:p w14:paraId="5847D77E" w14:textId="77777777" w:rsidR="00053153" w:rsidRDefault="004F6047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5722CFB8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14:paraId="6D87A29A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Обеспечивает проведение школьных мероприятий и организацию участия в мероприятиях внешкольного уровня по линии РДДМ. Вовлекает обучающихся, состоящих на различных видах учета в программы различные мероприятия.</w:t>
            </w:r>
          </w:p>
        </w:tc>
      </w:tr>
      <w:tr w:rsidR="00053153" w:rsidRPr="004F6047" w14:paraId="4084EDBB" w14:textId="77777777">
        <w:trPr>
          <w:cantSplit/>
          <w:tblHeader/>
        </w:trPr>
        <w:tc>
          <w:tcPr>
            <w:tcW w:w="2235" w:type="dxa"/>
          </w:tcPr>
          <w:p w14:paraId="51804216" w14:textId="77777777" w:rsidR="00053153" w:rsidRDefault="004F6047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Педагог-дополнительного образования</w:t>
            </w:r>
          </w:p>
        </w:tc>
        <w:tc>
          <w:tcPr>
            <w:tcW w:w="1134" w:type="dxa"/>
          </w:tcPr>
          <w:p w14:paraId="407429CC" w14:textId="77777777" w:rsidR="00053153" w:rsidRDefault="004F6047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43744EDA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14:paraId="6001CF92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Вовлекает обучающихся, состоящих на различных видах учета в программы дополнительного образования.</w:t>
            </w:r>
          </w:p>
        </w:tc>
      </w:tr>
      <w:tr w:rsidR="00053153" w:rsidRPr="004F6047" w14:paraId="763EE47D" w14:textId="77777777">
        <w:trPr>
          <w:cantSplit/>
          <w:tblHeader/>
        </w:trPr>
        <w:tc>
          <w:tcPr>
            <w:tcW w:w="2235" w:type="dxa"/>
          </w:tcPr>
          <w:p w14:paraId="46A0E2AB" w14:textId="77777777" w:rsidR="00053153" w:rsidRDefault="004F6047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</w:t>
            </w:r>
          </w:p>
          <w:p w14:paraId="25249BC1" w14:textId="77777777" w:rsidR="00053153" w:rsidRDefault="004F6047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14:paraId="08780898" w14:textId="77777777" w:rsidR="00053153" w:rsidRDefault="004F6047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7FEE5BA6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053153" w14:paraId="7D3DE47A" w14:textId="77777777">
        <w:trPr>
          <w:cantSplit/>
          <w:tblHeader/>
        </w:trPr>
        <w:tc>
          <w:tcPr>
            <w:tcW w:w="2235" w:type="dxa"/>
          </w:tcPr>
          <w:p w14:paraId="65D092E8" w14:textId="77777777" w:rsidR="00053153" w:rsidRDefault="004F6047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14:paraId="0DA0C618" w14:textId="77777777" w:rsidR="00053153" w:rsidRDefault="004F6047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6BDC4B33" w14:textId="77777777" w:rsidR="00053153" w:rsidRDefault="004F6047">
            <w:pPr>
              <w:ind w:right="2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Реализует воспитательный потенциал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урока. </w:t>
            </w:r>
          </w:p>
        </w:tc>
      </w:tr>
      <w:tr w:rsidR="00053153" w:rsidRPr="004F6047" w14:paraId="64EAE1C3" w14:textId="77777777">
        <w:trPr>
          <w:cantSplit/>
          <w:tblHeader/>
        </w:trPr>
        <w:tc>
          <w:tcPr>
            <w:tcW w:w="2235" w:type="dxa"/>
          </w:tcPr>
          <w:p w14:paraId="4A730D63" w14:textId="77777777" w:rsidR="00053153" w:rsidRDefault="004F6047">
            <w:pPr>
              <w:ind w:right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воспитанию </w:t>
            </w:r>
          </w:p>
        </w:tc>
        <w:tc>
          <w:tcPr>
            <w:tcW w:w="1134" w:type="dxa"/>
          </w:tcPr>
          <w:p w14:paraId="3AD56C8D" w14:textId="77777777" w:rsidR="00053153" w:rsidRDefault="004F6047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28B2320B" w14:textId="77777777" w:rsidR="00053153" w:rsidRDefault="004F6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Осуществляет анализ и организует участие в планировании деятельности различных детских общественных объединений,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14:paraId="57369B26" w14:textId="77777777" w:rsidR="00053153" w:rsidRDefault="004F6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обучающихся.</w:t>
            </w:r>
          </w:p>
        </w:tc>
      </w:tr>
    </w:tbl>
    <w:p w14:paraId="21E3D154" w14:textId="77777777" w:rsidR="00053153" w:rsidRDefault="00053153">
      <w:pPr>
        <w:ind w:right="202"/>
        <w:rPr>
          <w:rFonts w:ascii="Times New Roman" w:hAnsi="Times New Roman"/>
          <w:sz w:val="24"/>
          <w:szCs w:val="24"/>
          <w:lang w:val="ru-RU"/>
        </w:rPr>
      </w:pPr>
    </w:p>
    <w:p w14:paraId="3BE2550A" w14:textId="77777777" w:rsidR="00053153" w:rsidRDefault="004F6047">
      <w:pPr>
        <w:pStyle w:val="1"/>
        <w:tabs>
          <w:tab w:val="left" w:pos="645"/>
        </w:tabs>
        <w:ind w:left="710"/>
        <w:rPr>
          <w:sz w:val="24"/>
          <w:szCs w:val="24"/>
          <w:lang w:val="ru-RU"/>
        </w:rPr>
      </w:pPr>
      <w:bookmarkStart w:id="11" w:name="_heading=h.2s8eyo1"/>
      <w:bookmarkEnd w:id="11"/>
      <w:r>
        <w:rPr>
          <w:sz w:val="24"/>
          <w:szCs w:val="24"/>
          <w:lang w:val="ru-RU"/>
        </w:rPr>
        <w:t xml:space="preserve">3.2.Нормативно-методическое обеспечение.   </w:t>
      </w:r>
    </w:p>
    <w:p w14:paraId="74E52C15" w14:textId="77777777" w:rsidR="00053153" w:rsidRDefault="00053153">
      <w:pPr>
        <w:rPr>
          <w:rFonts w:ascii="Times New Roman" w:hAnsi="Times New Roman"/>
          <w:sz w:val="24"/>
          <w:szCs w:val="24"/>
          <w:lang w:val="ru-RU"/>
        </w:rPr>
      </w:pPr>
    </w:p>
    <w:p w14:paraId="16D91E76" w14:textId="77777777" w:rsidR="00053153" w:rsidRDefault="004F6047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Подготовка приказов и  локальных актов  школы по внедрению  рабочей программы  воспитания в образовательный процесс. </w:t>
      </w:r>
    </w:p>
    <w:p w14:paraId="22726006" w14:textId="77777777" w:rsidR="00053153" w:rsidRDefault="004F6047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 xml:space="preserve">Обеспечение использования педагогами методических пособий, содержащих «методические шлейфы», видеоуроков и видеомероприятий  по учебно-воспитательной работе </w:t>
      </w:r>
    </w:p>
    <w:p w14:paraId="18DA80C7" w14:textId="77777777" w:rsidR="00053153" w:rsidRDefault="004F6047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Создание  рабочей программы воспитания  на 2022-2025 г. с приложением  плана воспитательной работы школы  на три уровня образования НОО, ООО, СОО.</w:t>
      </w:r>
    </w:p>
    <w:p w14:paraId="118B076C" w14:textId="77777777" w:rsidR="00053153" w:rsidRDefault="004F6047">
      <w:pPr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14:paraId="1DA86565" w14:textId="77777777" w:rsidR="00053153" w:rsidRDefault="004F6047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Подготовка/корректировка дополнительных общеразвивающих программ ОО</w:t>
      </w:r>
    </w:p>
    <w:p w14:paraId="60469F24" w14:textId="77777777" w:rsidR="00053153" w:rsidRDefault="000531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105424E9" w14:textId="77777777" w:rsidR="00053153" w:rsidRDefault="004F6047">
      <w:pPr>
        <w:pStyle w:val="1"/>
        <w:tabs>
          <w:tab w:val="left" w:pos="805"/>
          <w:tab w:val="left" w:pos="1701"/>
        </w:tabs>
        <w:ind w:left="710" w:right="-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3.3. </w:t>
      </w:r>
      <w:r>
        <w:rPr>
          <w:sz w:val="24"/>
          <w:szCs w:val="24"/>
          <w:lang w:val="ru-RU"/>
        </w:rPr>
        <w:t>Требования к условиям работы с обучающимися с особыми образовательными потребностями.</w:t>
      </w:r>
    </w:p>
    <w:p w14:paraId="0718C9A7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22" w:right="-7" w:firstLine="70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tbl>
      <w:tblPr>
        <w:tblW w:w="9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6"/>
        <w:gridCol w:w="7003"/>
      </w:tblGrid>
      <w:tr w:rsidR="00053153" w14:paraId="13F84DE1" w14:textId="77777777">
        <w:trPr>
          <w:cantSplit/>
          <w:tblHeader/>
        </w:trPr>
        <w:tc>
          <w:tcPr>
            <w:tcW w:w="2336" w:type="dxa"/>
          </w:tcPr>
          <w:p w14:paraId="5CFCB853" w14:textId="77777777" w:rsidR="00053153" w:rsidRDefault="004F6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7003" w:type="dxa"/>
          </w:tcPr>
          <w:p w14:paraId="66382BE1" w14:textId="77777777" w:rsidR="00053153" w:rsidRDefault="004F6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053153" w:rsidRPr="004F6047" w14:paraId="373AF27B" w14:textId="77777777">
        <w:trPr>
          <w:cantSplit/>
          <w:tblHeader/>
        </w:trPr>
        <w:tc>
          <w:tcPr>
            <w:tcW w:w="2336" w:type="dxa"/>
          </w:tcPr>
          <w:p w14:paraId="37D05CDF" w14:textId="77777777" w:rsidR="00053153" w:rsidRDefault="004F6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 с инвалидностью, ОВЗ</w:t>
            </w:r>
          </w:p>
        </w:tc>
        <w:tc>
          <w:tcPr>
            <w:tcW w:w="7003" w:type="dxa"/>
          </w:tcPr>
          <w:p w14:paraId="4F87B053" w14:textId="77777777" w:rsidR="00053153" w:rsidRDefault="004F60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Разработаны адаптированные основные общеобразовательные программы для детей с ОВЗ.</w:t>
            </w:r>
          </w:p>
          <w:p w14:paraId="23844DC6" w14:textId="77777777" w:rsidR="00053153" w:rsidRDefault="004F60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Педагогом-психологом, учителем-логопедом, учителем-дефектологом проводятся регулярные индивидуальные и групповые коррекционно-развивающие занятия.</w:t>
            </w:r>
          </w:p>
          <w:p w14:paraId="25A874CE" w14:textId="77777777" w:rsidR="00053153" w:rsidRDefault="004F60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 необходимости, обучение осуществляется индивидуально на дому.</w:t>
            </w:r>
          </w:p>
          <w:p w14:paraId="4A95CE70" w14:textId="77777777" w:rsidR="00053153" w:rsidRDefault="004F60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14:paraId="701D8317" w14:textId="77777777" w:rsidR="00053153" w:rsidRDefault="004F604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Организовано бесплатное двухразового питания (ОВЗ).</w:t>
            </w:r>
          </w:p>
        </w:tc>
      </w:tr>
      <w:tr w:rsidR="00053153" w:rsidRPr="004F6047" w14:paraId="01B579B8" w14:textId="77777777">
        <w:trPr>
          <w:cantSplit/>
          <w:tblHeader/>
        </w:trPr>
        <w:tc>
          <w:tcPr>
            <w:tcW w:w="2336" w:type="dxa"/>
          </w:tcPr>
          <w:p w14:paraId="6B752C87" w14:textId="77777777" w:rsidR="00053153" w:rsidRDefault="004F6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 с отклоняющимся поведением</w:t>
            </w:r>
          </w:p>
        </w:tc>
        <w:tc>
          <w:tcPr>
            <w:tcW w:w="7003" w:type="dxa"/>
          </w:tcPr>
          <w:p w14:paraId="093A1AB4" w14:textId="77777777" w:rsidR="00053153" w:rsidRDefault="004F6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Обеспечено социально-психологическое сопровождение.</w:t>
            </w:r>
          </w:p>
          <w:p w14:paraId="151F0EFC" w14:textId="77777777" w:rsidR="00053153" w:rsidRDefault="004F6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Организована педагогическая поддержка.</w:t>
            </w:r>
          </w:p>
          <w:p w14:paraId="638E97BC" w14:textId="77777777" w:rsidR="00053153" w:rsidRDefault="004F6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Проводятся консультации родителей (законных представителей) педагога-психолога.</w:t>
            </w:r>
          </w:p>
          <w:p w14:paraId="705FFE5B" w14:textId="77777777" w:rsidR="00053153" w:rsidRDefault="004F6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Проводятся коррекционно-развивающие групповые и индивидуальные занятия.</w:t>
            </w:r>
          </w:p>
          <w:p w14:paraId="2DADDAF3" w14:textId="77777777" w:rsidR="00053153" w:rsidRDefault="004F6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Оказывается помощь в решении семейных и бытовых проблем.</w:t>
            </w:r>
          </w:p>
        </w:tc>
      </w:tr>
      <w:tr w:rsidR="00053153" w:rsidRPr="004F6047" w14:paraId="6C5AA932" w14:textId="77777777">
        <w:trPr>
          <w:cantSplit/>
          <w:tblHeader/>
        </w:trPr>
        <w:tc>
          <w:tcPr>
            <w:tcW w:w="2336" w:type="dxa"/>
          </w:tcPr>
          <w:p w14:paraId="2A0B285D" w14:textId="77777777" w:rsidR="00053153" w:rsidRDefault="004F6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Одаренные дети</w:t>
            </w:r>
          </w:p>
        </w:tc>
        <w:tc>
          <w:tcPr>
            <w:tcW w:w="7003" w:type="dxa"/>
          </w:tcPr>
          <w:p w14:paraId="09184B30" w14:textId="77777777" w:rsidR="00053153" w:rsidRDefault="004F6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Проводятся консультации педагога-психолога.</w:t>
            </w:r>
          </w:p>
          <w:p w14:paraId="04091AED" w14:textId="77777777" w:rsidR="00053153" w:rsidRDefault="004F60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Организовано психолого-педагогическое сопровождение.</w:t>
            </w:r>
          </w:p>
        </w:tc>
      </w:tr>
    </w:tbl>
    <w:p w14:paraId="6D19DEB8" w14:textId="77777777" w:rsidR="00053153" w:rsidRDefault="000531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22" w:right="210" w:firstLine="70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148226EB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931"/>
        </w:tabs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Особыми задачами воспитания обучающихся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особыми образовательными потребностями являются:</w:t>
      </w:r>
    </w:p>
    <w:p w14:paraId="601BB267" w14:textId="77777777" w:rsidR="00053153" w:rsidRDefault="004F6047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right="-7" w:firstLine="284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Школе;</w:t>
      </w:r>
    </w:p>
    <w:p w14:paraId="2197F9A1" w14:textId="77777777" w:rsidR="00053153" w:rsidRDefault="004F6047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right="-7" w:firstLine="284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E5051A7" w14:textId="77777777" w:rsidR="00053153" w:rsidRDefault="004F6047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right="-7" w:firstLine="284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4A596E66" w14:textId="77777777" w:rsidR="00053153" w:rsidRDefault="004F6047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right="-7" w:firstLine="284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63ED2D1F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right="-7"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>При организации воспитания обучающихся с особыми образовательными потребностями педагогический коллектив ориентируется на:</w:t>
      </w:r>
    </w:p>
    <w:p w14:paraId="1CE8F7F3" w14:textId="77777777" w:rsidR="00053153" w:rsidRDefault="004F6047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spacing w:after="0"/>
        <w:ind w:left="0" w:right="-7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07CD828" w14:textId="77777777" w:rsidR="00053153" w:rsidRDefault="004F6047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  <w:tab w:val="left" w:pos="1175"/>
        </w:tabs>
        <w:spacing w:after="0"/>
        <w:ind w:left="0" w:right="-7"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педагогов-психологов, социальных педагогов, учителей-логопедов, учителей-дефектологов, педагогов дополнительного образования;</w:t>
      </w:r>
    </w:p>
    <w:p w14:paraId="407D36D2" w14:textId="77777777" w:rsidR="00053153" w:rsidRDefault="004F6047">
      <w:pPr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spacing w:after="0"/>
        <w:ind w:left="0" w:right="-7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1EACEA49" w14:textId="77777777" w:rsidR="00053153" w:rsidRDefault="000531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6AA4BDBF" w14:textId="77777777" w:rsidR="00053153" w:rsidRDefault="004F6047">
      <w:pPr>
        <w:pStyle w:val="1"/>
        <w:tabs>
          <w:tab w:val="left" w:pos="656"/>
          <w:tab w:val="left" w:pos="1701"/>
        </w:tabs>
        <w:ind w:left="710" w:right="-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14:paraId="4D103050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Система поощрения пр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14:paraId="011A446F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14:paraId="67C001DB" w14:textId="77777777" w:rsidR="00053153" w:rsidRDefault="004F6047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74"/>
        </w:tabs>
        <w:spacing w:after="0"/>
        <w:ind w:left="0"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</w:t>
      </w:r>
    </w:p>
    <w:p w14:paraId="4C141CDB" w14:textId="77777777" w:rsidR="00053153" w:rsidRDefault="004F6047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74"/>
        </w:tabs>
        <w:spacing w:after="0"/>
        <w:ind w:left="0"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соответствия артефактов и процедур награждения укладу Школы, качеству воспитывающей среды, символике Школы;</w:t>
      </w:r>
    </w:p>
    <w:p w14:paraId="3AA3CAE3" w14:textId="77777777" w:rsidR="00053153" w:rsidRDefault="004F6047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74"/>
        </w:tabs>
        <w:spacing w:after="0"/>
        <w:ind w:left="0" w:right="-6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прозрачности правил поощрения - наличие положения </w:t>
      </w:r>
      <w:r>
        <w:rPr>
          <w:rFonts w:ascii="Times New Roman" w:eastAsia="Batang" w:hAnsi="Times New Roman"/>
          <w:color w:val="000000"/>
          <w:sz w:val="24"/>
          <w:szCs w:val="24"/>
          <w:lang w:val="ru-RU"/>
        </w:rPr>
        <w:t>о награждениях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неукоснительное следование порядку, зафиксированному </w:t>
      </w:r>
      <w:r>
        <w:rPr>
          <w:rFonts w:ascii="Times New Roman" w:eastAsia="Batang" w:hAnsi="Times New Roman"/>
          <w:color w:val="000000"/>
          <w:sz w:val="24"/>
          <w:szCs w:val="24"/>
          <w:lang w:val="ru-RU"/>
        </w:rPr>
        <w:t>в эт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ом документе, соблюдение справедливости при выдвижении кандидатур;</w:t>
      </w:r>
    </w:p>
    <w:p w14:paraId="38AB2B53" w14:textId="77777777" w:rsidR="00053153" w:rsidRDefault="004F6047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74"/>
        </w:tabs>
        <w:spacing w:after="0"/>
        <w:ind w:left="0" w:right="-6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14:paraId="19A9E639" w14:textId="77777777" w:rsidR="00053153" w:rsidRDefault="004F6047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74"/>
        </w:tabs>
        <w:spacing w:after="0"/>
        <w:ind w:left="0" w:right="-6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</w:t>
      </w:r>
    </w:p>
    <w:p w14:paraId="25F1CEBB" w14:textId="77777777" w:rsidR="00053153" w:rsidRDefault="004F6047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74"/>
        </w:tabs>
        <w:spacing w:after="0"/>
        <w:ind w:left="0" w:right="-6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привлечения к участию в системе поощрений на всех стадиях родителей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4894B459" w14:textId="77777777" w:rsidR="00053153" w:rsidRDefault="004F6047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74"/>
        </w:tabs>
        <w:spacing w:after="0"/>
        <w:ind w:left="0" w:right="-6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0BD7A110" w14:textId="77777777" w:rsidR="00053153" w:rsidRDefault="004F6047">
      <w:pPr>
        <w:ind w:right="-7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6A4A9769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</w:t>
      </w:r>
      <w:r>
        <w:rPr>
          <w:rFonts w:ascii="Times New Roman" w:eastAsia="Batang" w:hAnsi="Times New Roman"/>
          <w:color w:val="000000"/>
          <w:sz w:val="24"/>
          <w:szCs w:val="24"/>
          <w:lang w:val="ru-RU"/>
        </w:rPr>
        <w:t>накоплению) артефактов, фиксирующих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символизирующих достижения обучающегося.</w:t>
      </w:r>
    </w:p>
    <w:p w14:paraId="4A9F849D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Портфолио может включать артефакты признания </w:t>
      </w:r>
      <w:r>
        <w:rPr>
          <w:rFonts w:ascii="Times New Roman" w:eastAsia="Batang" w:hAnsi="Times New Roman"/>
          <w:color w:val="000000"/>
          <w:sz w:val="24"/>
          <w:szCs w:val="24"/>
          <w:lang w:val="ru-RU"/>
        </w:rPr>
        <w:t>личностных до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 возможно ведение портфолио класса.</w:t>
      </w:r>
    </w:p>
    <w:p w14:paraId="64AF6355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14:paraId="3782AE16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организуются в соответствии с укладом Школы, целью, задачами, традициями воспитания, согласовываются с представителями родительского сообщества во избежание деструктивного воздействия на взаимоотношения в Школе.</w:t>
      </w:r>
    </w:p>
    <w:p w14:paraId="2B5D65A6" w14:textId="77777777" w:rsidR="00053153" w:rsidRDefault="004F6047">
      <w:pPr>
        <w:pStyle w:val="1"/>
        <w:tabs>
          <w:tab w:val="left" w:pos="709"/>
          <w:tab w:val="left" w:pos="1701"/>
        </w:tabs>
        <w:ind w:left="15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3.5. Анализ воспитательного процесса.</w:t>
      </w:r>
    </w:p>
    <w:p w14:paraId="39115B1C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14:paraId="69E117C9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14:paraId="7B5A7952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14:paraId="58ED2FEE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14:paraId="1E54A218" w14:textId="77777777" w:rsidR="00053153" w:rsidRDefault="004F6047">
      <w:pPr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14:paraId="2FDB2406" w14:textId="77777777" w:rsidR="00053153" w:rsidRDefault="004F6047">
      <w:pPr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общения, отношений между педагогическими работниками, обучающимися и родителями;</w:t>
      </w:r>
    </w:p>
    <w:p w14:paraId="0501C197" w14:textId="77777777" w:rsidR="00053153" w:rsidRDefault="004F6047">
      <w:pPr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2F6C754E" w14:textId="77777777" w:rsidR="00053153" w:rsidRDefault="004F6047">
      <w:pPr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распределенная ответственность за результаты личностного развития обучающихся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14:paraId="6EDCF4B2" w14:textId="77777777" w:rsidR="00053153" w:rsidRDefault="004F6047">
      <w:pPr>
        <w:ind w:right="21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Основные направления анализа воспитательного процесса:</w:t>
      </w:r>
    </w:p>
    <w:p w14:paraId="2DA435D2" w14:textId="77777777" w:rsidR="00053153" w:rsidRDefault="004F6047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pacing w:after="0"/>
        <w:ind w:left="0" w:right="-7" w:firstLine="36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Результаты воспитания, социализации и саморазвития обучающихся. </w:t>
      </w:r>
    </w:p>
    <w:p w14:paraId="0FB17529" w14:textId="77777777" w:rsidR="00053153" w:rsidRDefault="004F6047">
      <w:pPr>
        <w:tabs>
          <w:tab w:val="left" w:pos="709"/>
        </w:tabs>
        <w:ind w:right="-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14:paraId="25E85E64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 проводится классными руководителями вместе с заместителем директора по воспитательной работе, советником директора по воспитанию, педагогом-психологом с последующим обсуждением результатов на  методическом объединении классных руководителей или педагогическом совете.</w:t>
      </w:r>
    </w:p>
    <w:p w14:paraId="5E79FA84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i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наблюдение, </w:t>
      </w:r>
      <w:r>
        <w:rPr>
          <w:rFonts w:ascii="Times New Roman" w:hAnsi="Times New Roman"/>
          <w:sz w:val="24"/>
          <w:szCs w:val="24"/>
          <w:lang w:val="ru-RU"/>
        </w:rPr>
        <w:t>которое осуществляется в течение всего учебного года как в режиме обычной жизнедеятельности классного коллектива, так и в специально создаваемых педагогом ситуаций ценностного и нравственного выбора. По результатам педагогического наблюдения в конце учебного года проводится мониторинг уровня сформированности личностных результатов обучающихся по направлениям воспитательной деятельности и личностным результатам, заданным ФГОС ООО. Результаты педагогического наблюдения заносятся в  карты учащихся, а затем – в</w:t>
      </w:r>
      <w:r>
        <w:rPr>
          <w:rFonts w:ascii="Times New Roman" w:hAnsi="Times New Roman"/>
          <w:sz w:val="24"/>
          <w:szCs w:val="24"/>
          <w:lang w:val="ru-RU"/>
        </w:rPr>
        <w:t xml:space="preserve">  сводные таблицы по Школе, что  облегчает процесс обработки данных и получения информации о «западающих» направлениях воспитательной работы в классе, Школе. Полученные результаты анализируются в сравнении с результатами предыдущего учебного года, по наиболее проблемным направлениям воспитания планируется работа, направленная на повышение эффективности воспитательных воздействий.  </w:t>
      </w:r>
    </w:p>
    <w:p w14:paraId="088C9224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 проведении анализа воспитательной работы за учебный год внимание педагогов сосредоточивается на вопросах: насколько сформированы те или иные личностные результаты и ценностные ориентации у обучающихся и класса в целом,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13CF300B" w14:textId="77777777" w:rsidR="00053153" w:rsidRDefault="004F6047">
      <w:pPr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11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14:paraId="0E72DBFC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ab/>
        <w:t xml:space="preserve">Критерием, на основе которого осуществляется данный анализ, является наличие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интересной, событийно насыщенной и личностно развивающей совместной деятельности обучающихся и взрослых в соответствии с модулями данной программы.</w:t>
      </w:r>
    </w:p>
    <w:p w14:paraId="676DF8AF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проводится заместителем директора по воспитательной работе при помощи советника директора по воспитанию и взаимодействию с детскими общественными объединениями, классными руководителями с привлечением родительских активов класса, Родительского совета школы. </w:t>
      </w:r>
    </w:p>
    <w:p w14:paraId="00EA3CE0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является анкетирование обучающихся, родителей и педагогов. Результаты обсуждаются на заседании методических объединений классных руководителей или педагогическом совете. </w:t>
      </w:r>
    </w:p>
    <w:p w14:paraId="352E150C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7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Внимание сосредоточивается на вопросах, связанных с качеством:</w:t>
      </w:r>
    </w:p>
    <w:p w14:paraId="43EA45A0" w14:textId="77777777" w:rsidR="00053153" w:rsidRDefault="004F60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реализация воспитательного потенциала урочной деятельности;</w:t>
      </w:r>
    </w:p>
    <w:p w14:paraId="0D7DEF6C" w14:textId="77777777" w:rsidR="00053153" w:rsidRDefault="004F60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организуемой внеурочной деятельности обучающихся;</w:t>
      </w:r>
    </w:p>
    <w:p w14:paraId="3356A766" w14:textId="77777777" w:rsidR="00053153" w:rsidRDefault="004F60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14:paraId="1E60D17E" w14:textId="77777777" w:rsidR="00053153" w:rsidRDefault="004F60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14:paraId="035195A9" w14:textId="77777777" w:rsidR="00053153" w:rsidRDefault="004F60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внешкольных мероприятий;</w:t>
      </w:r>
    </w:p>
    <w:p w14:paraId="6BE7216D" w14:textId="77777777" w:rsidR="00053153" w:rsidRDefault="004F60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14:paraId="1CFA32CF" w14:textId="77777777" w:rsidR="00053153" w:rsidRDefault="004F60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взаимодействия с родительским сообществом;</w:t>
      </w:r>
    </w:p>
    <w:p w14:paraId="457C0272" w14:textId="77777777" w:rsidR="00053153" w:rsidRDefault="004F60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деятельности ученического самоуправления;</w:t>
      </w:r>
    </w:p>
    <w:p w14:paraId="4176A1B0" w14:textId="77777777" w:rsidR="00053153" w:rsidRDefault="004F60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14:paraId="7F25A158" w14:textId="77777777" w:rsidR="00053153" w:rsidRDefault="004F60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реализации потенциала социального партнерства;</w:t>
      </w:r>
    </w:p>
    <w:p w14:paraId="61ABA6F3" w14:textId="77777777" w:rsidR="00053153" w:rsidRDefault="004F60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деятельности по профориентации </w:t>
      </w:r>
      <w:r>
        <w:rPr>
          <w:rFonts w:ascii="Times New Roman" w:hAnsi="Times New Roman"/>
          <w:color w:val="000000"/>
          <w:sz w:val="24"/>
          <w:szCs w:val="24"/>
        </w:rPr>
        <w:t>обучающихся.</w:t>
      </w:r>
    </w:p>
    <w:p w14:paraId="1130AD65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Итогом самоанализа является перечень выявленных проблем, над решением которых предстоит работать педагогическому коллективу в течение следующего учебного года.</w:t>
      </w:r>
    </w:p>
    <w:p w14:paraId="1378AB80" w14:textId="77777777" w:rsidR="00053153" w:rsidRDefault="004F60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Batang" w:hAnsi="Times New Roman"/>
          <w:color w:val="000000"/>
          <w:sz w:val="24"/>
          <w:szCs w:val="24"/>
          <w:lang w:val="ru-RU"/>
        </w:rPr>
        <w:t>Итоги самоанализа оформляются в виде отчёта, составляемого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заместителем директора по воспитательной работе совместно с советником директора по воспитанию и взаимодействию с детскими общественными объединениями в конце учебного года, </w:t>
      </w:r>
      <w:r>
        <w:rPr>
          <w:rFonts w:ascii="Times New Roman" w:eastAsia="Batang" w:hAnsi="Times New Roman"/>
          <w:color w:val="000000"/>
          <w:sz w:val="24"/>
          <w:szCs w:val="24"/>
          <w:lang w:val="ru-RU"/>
        </w:rPr>
        <w:t>рассматриваются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утверждаются педагогическим советом.</w:t>
      </w:r>
    </w:p>
    <w:p w14:paraId="1757FCA2" w14:textId="77777777" w:rsidR="00053153" w:rsidRDefault="00053153">
      <w:pPr>
        <w:rPr>
          <w:lang w:val="ru-RU"/>
        </w:rPr>
      </w:pPr>
    </w:p>
    <w:sectPr w:rsidR="0005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4B7B3" w14:textId="77777777" w:rsidR="00053153" w:rsidRDefault="004F6047">
      <w:pPr>
        <w:spacing w:after="0" w:line="240" w:lineRule="auto"/>
      </w:pPr>
      <w:r>
        <w:separator/>
      </w:r>
    </w:p>
  </w:endnote>
  <w:endnote w:type="continuationSeparator" w:id="0">
    <w:p w14:paraId="75144160" w14:textId="77777777" w:rsidR="00053153" w:rsidRDefault="004F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7E581" w14:textId="77777777" w:rsidR="00053153" w:rsidRDefault="004F6047">
      <w:pPr>
        <w:spacing w:after="0" w:line="240" w:lineRule="auto"/>
      </w:pPr>
      <w:r>
        <w:separator/>
      </w:r>
    </w:p>
  </w:footnote>
  <w:footnote w:type="continuationSeparator" w:id="0">
    <w:p w14:paraId="2360E566" w14:textId="77777777" w:rsidR="00053153" w:rsidRDefault="004F6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26E9A"/>
    <w:multiLevelType w:val="hybridMultilevel"/>
    <w:tmpl w:val="CD421158"/>
    <w:lvl w:ilvl="0" w:tplc="A44ED5A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357640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E4EB03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7E8A46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7E9CA3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32EDA8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5A26E73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256C4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0D4BD5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E47DF"/>
    <w:multiLevelType w:val="hybridMultilevel"/>
    <w:tmpl w:val="F51E0620"/>
    <w:lvl w:ilvl="0" w:tplc="6470957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80A82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A72D58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C7F6B4E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4FC5D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43EEC2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DDA2DD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C9E50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B8AEE5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C72E73"/>
    <w:multiLevelType w:val="hybridMultilevel"/>
    <w:tmpl w:val="384412B6"/>
    <w:lvl w:ilvl="0" w:tplc="2E8C04F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 w:tplc="559EED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2D6E4B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228077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F26EF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4DEA7D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D6865E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58078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19654E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5750A1"/>
    <w:multiLevelType w:val="hybridMultilevel"/>
    <w:tmpl w:val="C8285D8A"/>
    <w:lvl w:ilvl="0" w:tplc="CACC9F3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 w:tplc="0C1601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B4EA33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C55E2F9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BF6C5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D2C0A6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FDEC52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D11CB9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3ACAAE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B465D3"/>
    <w:multiLevelType w:val="hybridMultilevel"/>
    <w:tmpl w:val="2520BBF8"/>
    <w:lvl w:ilvl="0" w:tplc="8B56E92E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42CCEB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1582C0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414AF6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0DABE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446831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3F58A70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922CA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A7616F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02693F"/>
    <w:multiLevelType w:val="hybridMultilevel"/>
    <w:tmpl w:val="B4582DE0"/>
    <w:lvl w:ilvl="0" w:tplc="3E18A9B2">
      <w:start w:val="1"/>
      <w:numFmt w:val="bullet"/>
      <w:lvlText w:val="−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 w:tplc="877413C8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 w:tplc="5A386814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 w:tplc="47B8E7EE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 w:tplc="1C323498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 w:tplc="352E9BB4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 w:tplc="EF04FA2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 w:tplc="07247422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 w:tplc="CC30FF44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FB49C7"/>
    <w:multiLevelType w:val="hybridMultilevel"/>
    <w:tmpl w:val="54F0F260"/>
    <w:lvl w:ilvl="0" w:tplc="0CE885C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472E0D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186AB2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5BE3CF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5D629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8047FB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676AC5B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C6067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C00D4D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2C7958"/>
    <w:multiLevelType w:val="hybridMultilevel"/>
    <w:tmpl w:val="DE9E08FC"/>
    <w:lvl w:ilvl="0" w:tplc="E90293AE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2726355E">
      <w:start w:val="1"/>
      <w:numFmt w:val="lowerLetter"/>
      <w:lvlText w:val="%2."/>
      <w:lvlJc w:val="left"/>
      <w:pPr>
        <w:ind w:left="1620" w:hanging="360"/>
      </w:pPr>
    </w:lvl>
    <w:lvl w:ilvl="2" w:tplc="C4B29370">
      <w:start w:val="1"/>
      <w:numFmt w:val="lowerRoman"/>
      <w:lvlText w:val="%3."/>
      <w:lvlJc w:val="right"/>
      <w:pPr>
        <w:ind w:left="2340" w:hanging="180"/>
      </w:pPr>
    </w:lvl>
    <w:lvl w:ilvl="3" w:tplc="BF803D78">
      <w:start w:val="1"/>
      <w:numFmt w:val="decimal"/>
      <w:lvlText w:val="%4."/>
      <w:lvlJc w:val="left"/>
      <w:pPr>
        <w:ind w:left="3060" w:hanging="360"/>
      </w:pPr>
    </w:lvl>
    <w:lvl w:ilvl="4" w:tplc="9C725112">
      <w:start w:val="1"/>
      <w:numFmt w:val="lowerLetter"/>
      <w:lvlText w:val="%5."/>
      <w:lvlJc w:val="left"/>
      <w:pPr>
        <w:ind w:left="3780" w:hanging="360"/>
      </w:pPr>
    </w:lvl>
    <w:lvl w:ilvl="5" w:tplc="98822E52">
      <w:start w:val="1"/>
      <w:numFmt w:val="lowerRoman"/>
      <w:lvlText w:val="%6."/>
      <w:lvlJc w:val="right"/>
      <w:pPr>
        <w:ind w:left="4500" w:hanging="180"/>
      </w:pPr>
    </w:lvl>
    <w:lvl w:ilvl="6" w:tplc="4A5E5592">
      <w:start w:val="1"/>
      <w:numFmt w:val="decimal"/>
      <w:lvlText w:val="%7."/>
      <w:lvlJc w:val="left"/>
      <w:pPr>
        <w:ind w:left="5220" w:hanging="360"/>
      </w:pPr>
    </w:lvl>
    <w:lvl w:ilvl="7" w:tplc="2996DDC8">
      <w:start w:val="1"/>
      <w:numFmt w:val="lowerLetter"/>
      <w:lvlText w:val="%8."/>
      <w:lvlJc w:val="left"/>
      <w:pPr>
        <w:ind w:left="5940" w:hanging="360"/>
      </w:pPr>
    </w:lvl>
    <w:lvl w:ilvl="8" w:tplc="F7728686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07F0530"/>
    <w:multiLevelType w:val="hybridMultilevel"/>
    <w:tmpl w:val="833E54EA"/>
    <w:lvl w:ilvl="0" w:tplc="06C04D5E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 w:tplc="5D76FF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FB0F9E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86A5B7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2EA4A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B4C2B9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CB8C40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AB289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C7A787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17041B"/>
    <w:multiLevelType w:val="hybridMultilevel"/>
    <w:tmpl w:val="6D7CB2AE"/>
    <w:lvl w:ilvl="0" w:tplc="4EBAB694">
      <w:start w:val="1"/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 w:tplc="E618C774">
      <w:start w:val="1"/>
      <w:numFmt w:val="bullet"/>
      <w:lvlText w:val="•"/>
      <w:lvlJc w:val="left"/>
      <w:pPr>
        <w:ind w:left="1175" w:hanging="286"/>
      </w:pPr>
    </w:lvl>
    <w:lvl w:ilvl="2" w:tplc="5030AB84">
      <w:start w:val="1"/>
      <w:numFmt w:val="bullet"/>
      <w:lvlText w:val="•"/>
      <w:lvlJc w:val="left"/>
      <w:pPr>
        <w:ind w:left="2131" w:hanging="286"/>
      </w:pPr>
    </w:lvl>
    <w:lvl w:ilvl="3" w:tplc="65143882">
      <w:start w:val="1"/>
      <w:numFmt w:val="bullet"/>
      <w:lvlText w:val="•"/>
      <w:lvlJc w:val="left"/>
      <w:pPr>
        <w:ind w:left="3087" w:hanging="286"/>
      </w:pPr>
    </w:lvl>
    <w:lvl w:ilvl="4" w:tplc="5AF83B5A">
      <w:start w:val="1"/>
      <w:numFmt w:val="bullet"/>
      <w:lvlText w:val="•"/>
      <w:lvlJc w:val="left"/>
      <w:pPr>
        <w:ind w:left="4043" w:hanging="286"/>
      </w:pPr>
    </w:lvl>
    <w:lvl w:ilvl="5" w:tplc="7144B95E">
      <w:start w:val="1"/>
      <w:numFmt w:val="bullet"/>
      <w:lvlText w:val="•"/>
      <w:lvlJc w:val="left"/>
      <w:pPr>
        <w:ind w:left="4999" w:hanging="286"/>
      </w:pPr>
    </w:lvl>
    <w:lvl w:ilvl="6" w:tplc="CBF03C7C">
      <w:start w:val="1"/>
      <w:numFmt w:val="bullet"/>
      <w:lvlText w:val="•"/>
      <w:lvlJc w:val="left"/>
      <w:pPr>
        <w:ind w:left="5955" w:hanging="286"/>
      </w:pPr>
    </w:lvl>
    <w:lvl w:ilvl="7" w:tplc="D4066F06">
      <w:start w:val="1"/>
      <w:numFmt w:val="bullet"/>
      <w:lvlText w:val="•"/>
      <w:lvlJc w:val="left"/>
      <w:pPr>
        <w:ind w:left="6911" w:hanging="286"/>
      </w:pPr>
    </w:lvl>
    <w:lvl w:ilvl="8" w:tplc="C66CB0FC">
      <w:start w:val="1"/>
      <w:numFmt w:val="bullet"/>
      <w:lvlText w:val="•"/>
      <w:lvlJc w:val="left"/>
      <w:pPr>
        <w:ind w:left="7867" w:hanging="286"/>
      </w:pPr>
    </w:lvl>
  </w:abstractNum>
  <w:abstractNum w:abstractNumId="10" w15:restartNumberingAfterBreak="0">
    <w:nsid w:val="472B7099"/>
    <w:multiLevelType w:val="hybridMultilevel"/>
    <w:tmpl w:val="C596C432"/>
    <w:lvl w:ilvl="0" w:tplc="52505E1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9A029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AB0F72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43C44D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130063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0666D4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4CEAE8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0F46D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B98E84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525522"/>
    <w:multiLevelType w:val="hybridMultilevel"/>
    <w:tmpl w:val="7B9A2CAC"/>
    <w:lvl w:ilvl="0" w:tplc="43A09E1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 w:tplc="64CEA6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A9C3A3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F6E70A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DB446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C88951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60A29D4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6C9AB9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2B6DFF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0917E8E"/>
    <w:multiLevelType w:val="hybridMultilevel"/>
    <w:tmpl w:val="B8F2A6BC"/>
    <w:lvl w:ilvl="0" w:tplc="2CFE980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 w:tplc="91B433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E16FBE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32AD87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5667F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9405E2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BF657E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A82DD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F9846F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0D24757"/>
    <w:multiLevelType w:val="hybridMultilevel"/>
    <w:tmpl w:val="221E2398"/>
    <w:lvl w:ilvl="0" w:tplc="C0DE9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C5329B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plc="5CD4AA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plc="79983A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plc="5D2485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plc="1100835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plc="FCFAC2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plc="DF44CE8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plc="8DB02F7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 w15:restartNumberingAfterBreak="0">
    <w:nsid w:val="560378A5"/>
    <w:multiLevelType w:val="hybridMultilevel"/>
    <w:tmpl w:val="385EB582"/>
    <w:lvl w:ilvl="0" w:tplc="C6C4F594">
      <w:start w:val="1"/>
      <w:numFmt w:val="decimal"/>
      <w:lvlText w:val="%1."/>
      <w:lvlJc w:val="left"/>
      <w:pPr>
        <w:ind w:left="720" w:hanging="360"/>
      </w:pPr>
    </w:lvl>
    <w:lvl w:ilvl="1" w:tplc="E05CA880">
      <w:start w:val="1"/>
      <w:numFmt w:val="lowerLetter"/>
      <w:lvlText w:val="%2."/>
      <w:lvlJc w:val="left"/>
      <w:pPr>
        <w:ind w:left="1440" w:hanging="360"/>
      </w:pPr>
    </w:lvl>
    <w:lvl w:ilvl="2" w:tplc="BC3E304C">
      <w:start w:val="1"/>
      <w:numFmt w:val="lowerRoman"/>
      <w:lvlText w:val="%3."/>
      <w:lvlJc w:val="right"/>
      <w:pPr>
        <w:ind w:left="2160" w:hanging="180"/>
      </w:pPr>
    </w:lvl>
    <w:lvl w:ilvl="3" w:tplc="5C22EB32">
      <w:start w:val="1"/>
      <w:numFmt w:val="decimal"/>
      <w:lvlText w:val="%4."/>
      <w:lvlJc w:val="left"/>
      <w:pPr>
        <w:ind w:left="2880" w:hanging="360"/>
      </w:pPr>
    </w:lvl>
    <w:lvl w:ilvl="4" w:tplc="878A59AA">
      <w:start w:val="1"/>
      <w:numFmt w:val="lowerLetter"/>
      <w:lvlText w:val="%5."/>
      <w:lvlJc w:val="left"/>
      <w:pPr>
        <w:ind w:left="3600" w:hanging="360"/>
      </w:pPr>
    </w:lvl>
    <w:lvl w:ilvl="5" w:tplc="634497B6">
      <w:start w:val="1"/>
      <w:numFmt w:val="lowerRoman"/>
      <w:lvlText w:val="%6."/>
      <w:lvlJc w:val="right"/>
      <w:pPr>
        <w:ind w:left="4320" w:hanging="180"/>
      </w:pPr>
    </w:lvl>
    <w:lvl w:ilvl="6" w:tplc="CAE2D100">
      <w:start w:val="1"/>
      <w:numFmt w:val="decimal"/>
      <w:lvlText w:val="%7."/>
      <w:lvlJc w:val="left"/>
      <w:pPr>
        <w:ind w:left="5040" w:hanging="360"/>
      </w:pPr>
    </w:lvl>
    <w:lvl w:ilvl="7" w:tplc="764E224E">
      <w:start w:val="1"/>
      <w:numFmt w:val="lowerLetter"/>
      <w:lvlText w:val="%8."/>
      <w:lvlJc w:val="left"/>
      <w:pPr>
        <w:ind w:left="5760" w:hanging="360"/>
      </w:pPr>
    </w:lvl>
    <w:lvl w:ilvl="8" w:tplc="559E154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86444"/>
    <w:multiLevelType w:val="hybridMultilevel"/>
    <w:tmpl w:val="8474E258"/>
    <w:lvl w:ilvl="0" w:tplc="F476E31E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 w:tplc="88967A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CB4235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0EC52A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69420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CB0636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426967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5FC0F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E9C85D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FE8102B"/>
    <w:multiLevelType w:val="hybridMultilevel"/>
    <w:tmpl w:val="DA6ACA52"/>
    <w:lvl w:ilvl="0" w:tplc="499673B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FAE03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732264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9F0DFB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43097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91E3A9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3D23EE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6F414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2A2264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8A417CE"/>
    <w:multiLevelType w:val="hybridMultilevel"/>
    <w:tmpl w:val="FF74C5E0"/>
    <w:lvl w:ilvl="0" w:tplc="AF0C126A">
      <w:start w:val="1"/>
      <w:numFmt w:val="bullet"/>
      <w:lvlText w:val="−"/>
      <w:lvlJc w:val="left"/>
      <w:pPr>
        <w:ind w:left="996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 w:tplc="B9743904">
      <w:start w:val="1"/>
      <w:numFmt w:val="bullet"/>
      <w:lvlText w:val="•"/>
      <w:lvlJc w:val="left"/>
      <w:pPr>
        <w:ind w:left="1175" w:hanging="286"/>
      </w:pPr>
    </w:lvl>
    <w:lvl w:ilvl="2" w:tplc="A18E6C3A">
      <w:start w:val="1"/>
      <w:numFmt w:val="bullet"/>
      <w:lvlText w:val="•"/>
      <w:lvlJc w:val="left"/>
      <w:pPr>
        <w:ind w:left="2131" w:hanging="286"/>
      </w:pPr>
    </w:lvl>
    <w:lvl w:ilvl="3" w:tplc="694CE6A0">
      <w:start w:val="1"/>
      <w:numFmt w:val="bullet"/>
      <w:lvlText w:val="•"/>
      <w:lvlJc w:val="left"/>
      <w:pPr>
        <w:ind w:left="3087" w:hanging="286"/>
      </w:pPr>
    </w:lvl>
    <w:lvl w:ilvl="4" w:tplc="3F2E3594">
      <w:start w:val="1"/>
      <w:numFmt w:val="bullet"/>
      <w:lvlText w:val="•"/>
      <w:lvlJc w:val="left"/>
      <w:pPr>
        <w:ind w:left="4043" w:hanging="286"/>
      </w:pPr>
    </w:lvl>
    <w:lvl w:ilvl="5" w:tplc="BE2C51D2">
      <w:start w:val="1"/>
      <w:numFmt w:val="bullet"/>
      <w:lvlText w:val="•"/>
      <w:lvlJc w:val="left"/>
      <w:pPr>
        <w:ind w:left="4999" w:hanging="286"/>
      </w:pPr>
    </w:lvl>
    <w:lvl w:ilvl="6" w:tplc="4E102F9E">
      <w:start w:val="1"/>
      <w:numFmt w:val="bullet"/>
      <w:lvlText w:val="•"/>
      <w:lvlJc w:val="left"/>
      <w:pPr>
        <w:ind w:left="5955" w:hanging="286"/>
      </w:pPr>
    </w:lvl>
    <w:lvl w:ilvl="7" w:tplc="203E6E52">
      <w:start w:val="1"/>
      <w:numFmt w:val="bullet"/>
      <w:lvlText w:val="•"/>
      <w:lvlJc w:val="left"/>
      <w:pPr>
        <w:ind w:left="6911" w:hanging="286"/>
      </w:pPr>
    </w:lvl>
    <w:lvl w:ilvl="8" w:tplc="AF32AB04">
      <w:start w:val="1"/>
      <w:numFmt w:val="bullet"/>
      <w:lvlText w:val="•"/>
      <w:lvlJc w:val="left"/>
      <w:pPr>
        <w:ind w:left="7867" w:hanging="286"/>
      </w:pPr>
    </w:lvl>
  </w:abstractNum>
  <w:abstractNum w:abstractNumId="18" w15:restartNumberingAfterBreak="0">
    <w:nsid w:val="68D46AD2"/>
    <w:multiLevelType w:val="hybridMultilevel"/>
    <w:tmpl w:val="91E464C6"/>
    <w:lvl w:ilvl="0" w:tplc="857668C2">
      <w:start w:val="1"/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 w:tplc="55B0CC64">
      <w:start w:val="1"/>
      <w:numFmt w:val="bullet"/>
      <w:lvlText w:val="•"/>
      <w:lvlJc w:val="left"/>
      <w:pPr>
        <w:ind w:left="1175" w:hanging="286"/>
      </w:pPr>
    </w:lvl>
    <w:lvl w:ilvl="2" w:tplc="947CDEC8">
      <w:start w:val="1"/>
      <w:numFmt w:val="bullet"/>
      <w:lvlText w:val="•"/>
      <w:lvlJc w:val="left"/>
      <w:pPr>
        <w:ind w:left="2131" w:hanging="286"/>
      </w:pPr>
    </w:lvl>
    <w:lvl w:ilvl="3" w:tplc="1D5EE174">
      <w:start w:val="1"/>
      <w:numFmt w:val="bullet"/>
      <w:lvlText w:val="•"/>
      <w:lvlJc w:val="left"/>
      <w:pPr>
        <w:ind w:left="3087" w:hanging="286"/>
      </w:pPr>
    </w:lvl>
    <w:lvl w:ilvl="4" w:tplc="E04EB7F6">
      <w:start w:val="1"/>
      <w:numFmt w:val="bullet"/>
      <w:lvlText w:val="•"/>
      <w:lvlJc w:val="left"/>
      <w:pPr>
        <w:ind w:left="4043" w:hanging="286"/>
      </w:pPr>
    </w:lvl>
    <w:lvl w:ilvl="5" w:tplc="D8BADABE">
      <w:start w:val="1"/>
      <w:numFmt w:val="bullet"/>
      <w:lvlText w:val="•"/>
      <w:lvlJc w:val="left"/>
      <w:pPr>
        <w:ind w:left="4999" w:hanging="286"/>
      </w:pPr>
    </w:lvl>
    <w:lvl w:ilvl="6" w:tplc="445C0504">
      <w:start w:val="1"/>
      <w:numFmt w:val="bullet"/>
      <w:lvlText w:val="•"/>
      <w:lvlJc w:val="left"/>
      <w:pPr>
        <w:ind w:left="5955" w:hanging="286"/>
      </w:pPr>
    </w:lvl>
    <w:lvl w:ilvl="7" w:tplc="D548D9A8">
      <w:start w:val="1"/>
      <w:numFmt w:val="bullet"/>
      <w:lvlText w:val="•"/>
      <w:lvlJc w:val="left"/>
      <w:pPr>
        <w:ind w:left="6911" w:hanging="286"/>
      </w:pPr>
    </w:lvl>
    <w:lvl w:ilvl="8" w:tplc="C1380862">
      <w:start w:val="1"/>
      <w:numFmt w:val="bullet"/>
      <w:lvlText w:val="•"/>
      <w:lvlJc w:val="left"/>
      <w:pPr>
        <w:ind w:left="7867" w:hanging="286"/>
      </w:pPr>
    </w:lvl>
  </w:abstractNum>
  <w:abstractNum w:abstractNumId="19" w15:restartNumberingAfterBreak="0">
    <w:nsid w:val="6B61310F"/>
    <w:multiLevelType w:val="hybridMultilevel"/>
    <w:tmpl w:val="71D09C24"/>
    <w:lvl w:ilvl="0" w:tplc="AB44BCD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85663B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DFE3EA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270AFC8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7F7C40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8523F7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BC6C8E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4B806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344913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B6F4183"/>
    <w:multiLevelType w:val="hybridMultilevel"/>
    <w:tmpl w:val="0B2E2AF8"/>
    <w:lvl w:ilvl="0" w:tplc="CCA8F1F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 w:tplc="132CC6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0B63A7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8B6B97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CD6A9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1CEB7F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3DF2FB5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C1E89D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D08135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AD34A3"/>
    <w:multiLevelType w:val="hybridMultilevel"/>
    <w:tmpl w:val="032C2208"/>
    <w:lvl w:ilvl="0" w:tplc="D6E6F5CE">
      <w:start w:val="1"/>
      <w:numFmt w:val="bullet"/>
      <w:lvlText w:val="−"/>
      <w:lvlJc w:val="left"/>
      <w:pPr>
        <w:ind w:left="4256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 w:tplc="8290310A">
      <w:start w:val="1"/>
      <w:numFmt w:val="bullet"/>
      <w:lvlText w:val="•"/>
      <w:lvlJc w:val="left"/>
      <w:pPr>
        <w:ind w:left="1175" w:hanging="286"/>
      </w:pPr>
    </w:lvl>
    <w:lvl w:ilvl="2" w:tplc="C58053A0">
      <w:start w:val="1"/>
      <w:numFmt w:val="bullet"/>
      <w:lvlText w:val="•"/>
      <w:lvlJc w:val="left"/>
      <w:pPr>
        <w:ind w:left="2131" w:hanging="286"/>
      </w:pPr>
    </w:lvl>
    <w:lvl w:ilvl="3" w:tplc="920C4116">
      <w:start w:val="1"/>
      <w:numFmt w:val="bullet"/>
      <w:lvlText w:val="•"/>
      <w:lvlJc w:val="left"/>
      <w:pPr>
        <w:ind w:left="3087" w:hanging="286"/>
      </w:pPr>
    </w:lvl>
    <w:lvl w:ilvl="4" w:tplc="5B564B1C">
      <w:start w:val="1"/>
      <w:numFmt w:val="bullet"/>
      <w:lvlText w:val="•"/>
      <w:lvlJc w:val="left"/>
      <w:pPr>
        <w:ind w:left="4043" w:hanging="286"/>
      </w:pPr>
    </w:lvl>
    <w:lvl w:ilvl="5" w:tplc="E5163CA8">
      <w:start w:val="1"/>
      <w:numFmt w:val="bullet"/>
      <w:lvlText w:val="•"/>
      <w:lvlJc w:val="left"/>
      <w:pPr>
        <w:ind w:left="4999" w:hanging="286"/>
      </w:pPr>
    </w:lvl>
    <w:lvl w:ilvl="6" w:tplc="478E8150">
      <w:start w:val="1"/>
      <w:numFmt w:val="bullet"/>
      <w:lvlText w:val="•"/>
      <w:lvlJc w:val="left"/>
      <w:pPr>
        <w:ind w:left="5955" w:hanging="286"/>
      </w:pPr>
    </w:lvl>
    <w:lvl w:ilvl="7" w:tplc="79D8F0DC">
      <w:start w:val="1"/>
      <w:numFmt w:val="bullet"/>
      <w:lvlText w:val="•"/>
      <w:lvlJc w:val="left"/>
      <w:pPr>
        <w:ind w:left="6911" w:hanging="286"/>
      </w:pPr>
    </w:lvl>
    <w:lvl w:ilvl="8" w:tplc="AAC85A64">
      <w:start w:val="1"/>
      <w:numFmt w:val="bullet"/>
      <w:lvlText w:val="•"/>
      <w:lvlJc w:val="left"/>
      <w:pPr>
        <w:ind w:left="7867" w:hanging="286"/>
      </w:pPr>
    </w:lvl>
  </w:abstractNum>
  <w:num w:numId="1" w16cid:durableId="1214386082">
    <w:abstractNumId w:val="7"/>
  </w:num>
  <w:num w:numId="2" w16cid:durableId="827987866">
    <w:abstractNumId w:val="5"/>
  </w:num>
  <w:num w:numId="3" w16cid:durableId="1363752447">
    <w:abstractNumId w:val="21"/>
  </w:num>
  <w:num w:numId="4" w16cid:durableId="805507272">
    <w:abstractNumId w:val="1"/>
  </w:num>
  <w:num w:numId="5" w16cid:durableId="1768305523">
    <w:abstractNumId w:val="20"/>
  </w:num>
  <w:num w:numId="6" w16cid:durableId="348482728">
    <w:abstractNumId w:val="3"/>
  </w:num>
  <w:num w:numId="7" w16cid:durableId="436949921">
    <w:abstractNumId w:val="0"/>
  </w:num>
  <w:num w:numId="8" w16cid:durableId="1511144083">
    <w:abstractNumId w:val="6"/>
  </w:num>
  <w:num w:numId="9" w16cid:durableId="83693839">
    <w:abstractNumId w:val="4"/>
  </w:num>
  <w:num w:numId="10" w16cid:durableId="1481729655">
    <w:abstractNumId w:val="16"/>
  </w:num>
  <w:num w:numId="11" w16cid:durableId="1322583837">
    <w:abstractNumId w:val="10"/>
  </w:num>
  <w:num w:numId="12" w16cid:durableId="197161165">
    <w:abstractNumId w:val="17"/>
  </w:num>
  <w:num w:numId="13" w16cid:durableId="5375924">
    <w:abstractNumId w:val="15"/>
  </w:num>
  <w:num w:numId="14" w16cid:durableId="300303701">
    <w:abstractNumId w:val="11"/>
  </w:num>
  <w:num w:numId="15" w16cid:durableId="148327968">
    <w:abstractNumId w:val="2"/>
  </w:num>
  <w:num w:numId="16" w16cid:durableId="1820533853">
    <w:abstractNumId w:val="12"/>
  </w:num>
  <w:num w:numId="17" w16cid:durableId="2085174872">
    <w:abstractNumId w:val="19"/>
  </w:num>
  <w:num w:numId="18" w16cid:durableId="1624993170">
    <w:abstractNumId w:val="14"/>
  </w:num>
  <w:num w:numId="19" w16cid:durableId="717583322">
    <w:abstractNumId w:val="9"/>
  </w:num>
  <w:num w:numId="20" w16cid:durableId="457262497">
    <w:abstractNumId w:val="18"/>
  </w:num>
  <w:num w:numId="21" w16cid:durableId="1620068982">
    <w:abstractNumId w:val="8"/>
  </w:num>
  <w:num w:numId="22" w16cid:durableId="1093863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153"/>
    <w:rsid w:val="00053153"/>
    <w:rsid w:val="004F6047"/>
    <w:rsid w:val="00E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2D84"/>
  <w15:docId w15:val="{99663367-EF9B-46E3-A3A3-2764568A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sz w:val="28"/>
      <w:szCs w:val="32"/>
    </w:rPr>
  </w:style>
  <w:style w:type="paragraph" w:styleId="af9">
    <w:name w:val="List Paragraph"/>
    <w:basedOn w:val="a"/>
    <w:link w:val="afa"/>
    <w:uiPriority w:val="99"/>
    <w:qFormat/>
    <w:pPr>
      <w:ind w:left="720"/>
      <w:contextualSpacing/>
    </w:pPr>
  </w:style>
  <w:style w:type="paragraph" w:styleId="afb">
    <w:name w:val="Normal (Web)"/>
    <w:basedOn w:val="a"/>
    <w:link w:val="afc"/>
    <w:uiPriority w:val="99"/>
    <w:unhideWhenUsed/>
    <w:qFormat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a0"/>
  </w:style>
  <w:style w:type="character" w:customStyle="1" w:styleId="afa">
    <w:name w:val="Абзац списка Знак"/>
    <w:link w:val="af9"/>
    <w:uiPriority w:val="99"/>
    <w:qFormat/>
    <w:rPr>
      <w:rFonts w:ascii="Calibri" w:eastAsia="Calibri" w:hAnsi="Calibri" w:cs="Times New Roman"/>
      <w:lang w:val="en-US"/>
    </w:rPr>
  </w:style>
  <w:style w:type="character" w:customStyle="1" w:styleId="afc">
    <w:name w:val="Обычный (Интернет) Знак"/>
    <w:link w:val="afb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8666</Words>
  <Characters>49401</Characters>
  <Application>Microsoft Office Word</Application>
  <DocSecurity>0</DocSecurity>
  <Lines>411</Lines>
  <Paragraphs>115</Paragraphs>
  <ScaleCrop>false</ScaleCrop>
  <Company>Microsoft</Company>
  <LinksUpToDate>false</LinksUpToDate>
  <CharactersWithSpaces>57952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2023-09-22T17:11:00Z</dcterms:created>
  <dcterms:modified xsi:type="dcterms:W3CDTF">2024-12-01T18:57:00Z</dcterms:modified>
</cp:coreProperties>
</file>