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8" w:rsidRPr="000D2025" w:rsidRDefault="000566A8" w:rsidP="000566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общеобразовательное учреждение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Озёрская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школа</w:t>
      </w:r>
    </w:p>
    <w:p w:rsidR="000B0C5A" w:rsidRDefault="000566A8" w:rsidP="000566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66A8" w:rsidRPr="000D2025" w:rsidRDefault="000B0C5A" w:rsidP="000566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СОГЛАСОВАНО</w:t>
      </w:r>
      <w:r w:rsidRPr="000B0C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253"/>
        <w:gridCol w:w="611"/>
      </w:tblGrid>
      <w:tr w:rsidR="000B0C5A" w:rsidRPr="000D2025" w:rsidTr="000B0C5A">
        <w:trPr>
          <w:trHeight w:val="233"/>
          <w:tblCellSpacing w:w="15" w:type="dxa"/>
        </w:trPr>
        <w:tc>
          <w:tcPr>
            <w:tcW w:w="4536" w:type="dxa"/>
            <w:vAlign w:val="center"/>
            <w:hideMark/>
          </w:tcPr>
          <w:p w:rsidR="000B0C5A" w:rsidRPr="000D2025" w:rsidRDefault="000B0C5A" w:rsidP="00D71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</w:tc>
        <w:tc>
          <w:tcPr>
            <w:tcW w:w="4819" w:type="dxa"/>
            <w:gridSpan w:val="2"/>
            <w:vAlign w:val="center"/>
            <w:hideMark/>
          </w:tcPr>
          <w:p w:rsidR="000B0C5A" w:rsidRDefault="000B0C5A" w:rsidP="00056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0C5A" w:rsidRPr="000D2025" w:rsidRDefault="000B0C5A" w:rsidP="00056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</w:t>
            </w:r>
          </w:p>
        </w:tc>
      </w:tr>
      <w:tr w:rsidR="000B0C5A" w:rsidRPr="000D2025" w:rsidTr="000B0C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0B0C5A" w:rsidRPr="000D2025" w:rsidRDefault="000B0C5A" w:rsidP="009E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r w:rsidR="009E0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Озёрская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4819" w:type="dxa"/>
            <w:gridSpan w:val="2"/>
            <w:vAlign w:val="center"/>
            <w:hideMark/>
          </w:tcPr>
          <w:p w:rsidR="000B0C5A" w:rsidRPr="000D2025" w:rsidRDefault="000B0C5A" w:rsidP="009E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МОУ </w:t>
            </w:r>
            <w:r w:rsidR="009E0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Озёрская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</w:t>
            </w:r>
          </w:p>
        </w:tc>
      </w:tr>
      <w:tr w:rsidR="000B0C5A" w:rsidRPr="000D2025" w:rsidTr="000B0C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0B0C5A" w:rsidRPr="000D2025" w:rsidRDefault="00BA7515" w:rsidP="00BA7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(протокол от 27</w:t>
            </w:r>
            <w:r w:rsidR="000B0C5A"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0B0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0B0C5A"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0C5A"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B0C5A"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23" w:type="dxa"/>
            <w:vAlign w:val="center"/>
            <w:hideMark/>
          </w:tcPr>
          <w:p w:rsidR="000B0C5A" w:rsidRPr="000D2025" w:rsidRDefault="000B0C5A" w:rsidP="00BA7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  </w:t>
            </w:r>
            <w:r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A7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D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№ </w:t>
            </w:r>
            <w:r w:rsidR="00BA7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о.д</w:t>
            </w:r>
            <w:proofErr w:type="spellEnd"/>
          </w:p>
        </w:tc>
        <w:tc>
          <w:tcPr>
            <w:tcW w:w="566" w:type="dxa"/>
            <w:vAlign w:val="center"/>
            <w:hideMark/>
          </w:tcPr>
          <w:p w:rsidR="000B0C5A" w:rsidRPr="000D2025" w:rsidRDefault="000B0C5A" w:rsidP="00056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C5A" w:rsidRPr="000D2025" w:rsidTr="000B0C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0B0C5A" w:rsidRPr="000D2025" w:rsidRDefault="000B0C5A" w:rsidP="000B0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vAlign w:val="center"/>
            <w:hideMark/>
          </w:tcPr>
          <w:p w:rsidR="000B0C5A" w:rsidRPr="000D2025" w:rsidRDefault="000B0C5A" w:rsidP="00056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66A8" w:rsidRDefault="000566A8" w:rsidP="000566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566A8" w:rsidRPr="00064370" w:rsidRDefault="000566A8" w:rsidP="000566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о внутренней системе оценки качества образования в МОУ </w:t>
      </w:r>
      <w:r w:rsidR="009E0E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Озёрская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ОШ</w:t>
      </w:r>
    </w:p>
    <w:p w:rsidR="000566A8" w:rsidRPr="000D2025" w:rsidRDefault="000566A8" w:rsidP="000566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6A8" w:rsidRPr="000D2025" w:rsidRDefault="000566A8" w:rsidP="000566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Настоящее положение о внутренней системе оценки качества образования (далее – ВСОКО) в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Положение):</w:t>
      </w:r>
    </w:p>
    <w:p w:rsidR="000566A8" w:rsidRPr="000D2025" w:rsidRDefault="000566A8" w:rsidP="00056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устанавливает структуру ВСОКО и ее основные направления;</w:t>
      </w:r>
    </w:p>
    <w:p w:rsidR="000566A8" w:rsidRPr="000D2025" w:rsidRDefault="000566A8" w:rsidP="00056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регулирует порядок организации и проведения контрольно-оценочных процедур;</w:t>
      </w:r>
    </w:p>
    <w:p w:rsidR="000566A8" w:rsidRPr="000D2025" w:rsidRDefault="000566A8" w:rsidP="00056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закрепляет критерии и формы оценки по различным направлениям;</w:t>
      </w:r>
    </w:p>
    <w:p w:rsidR="000566A8" w:rsidRPr="000D2025" w:rsidRDefault="000566A8" w:rsidP="00056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определяет состав мониторингов;</w:t>
      </w:r>
    </w:p>
    <w:p w:rsidR="000566A8" w:rsidRPr="000D2025" w:rsidRDefault="000566A8" w:rsidP="00056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устанавливает взаимосвязь ВСОКО и ВШК;</w:t>
      </w:r>
    </w:p>
    <w:p w:rsidR="000566A8" w:rsidRPr="000D2025" w:rsidRDefault="000566A8" w:rsidP="00056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учитывает федеральные требования к процедуре </w:t>
      </w:r>
      <w:proofErr w:type="spell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организации.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1.3. Положение разработано в соответствии:</w:t>
      </w:r>
    </w:p>
    <w:p w:rsidR="000566A8" w:rsidRPr="000D2025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29.12.2012 № 273-ФЗ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образовании в Российской Федерации»;</w:t>
      </w:r>
    </w:p>
    <w:p w:rsidR="000566A8" w:rsidRPr="000D2025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программой Российской Федерации «Развитие образования», утвержденной </w:t>
      </w:r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от 26.12.2017 № 1642;</w:t>
      </w:r>
    </w:p>
    <w:p w:rsidR="000566A8" w:rsidRPr="00064370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Порядком 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</w:t>
      </w:r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22.03.2021 № 115;</w:t>
      </w:r>
    </w:p>
    <w:p w:rsidR="000566A8" w:rsidRPr="00064370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начального общего образования, утвержденным </w:t>
      </w:r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31.05.2021 № 286;</w:t>
      </w:r>
    </w:p>
    <w:p w:rsidR="000566A8" w:rsidRPr="000D2025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ФГОС основного общего образования, утвержденным</w:t>
      </w:r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6" w:anchor="/document/99/607175848/" w:tgtFrame="_self" w:history="1"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>Минпросвещения</w:t>
        </w:r>
        <w:proofErr w:type="spellEnd"/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от 31.05.2021 № 287</w:t>
        </w:r>
      </w:hyperlink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66A8" w:rsidRPr="00064370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начального общего образования, утвержденным </w:t>
      </w:r>
      <w:hyperlink r:id="rId7" w:anchor="/document/99/902180656/" w:history="1"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>Минобрнауки</w:t>
        </w:r>
        <w:proofErr w:type="spellEnd"/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от 06.10.2009 № 373</w:t>
        </w:r>
      </w:hyperlink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66A8" w:rsidRPr="00064370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основного общего образования, утвержденным </w:t>
      </w:r>
      <w:hyperlink r:id="rId8" w:anchor="/document/99/902254916/" w:history="1"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>Минобрнауки</w:t>
        </w:r>
        <w:proofErr w:type="spellEnd"/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от 17.12.2010 № 1897</w:t>
        </w:r>
      </w:hyperlink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66A8" w:rsidRPr="000D2025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Порядком проведения </w:t>
      </w:r>
      <w:proofErr w:type="spell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образовательной организации, утвержденным </w:t>
      </w:r>
      <w:hyperlink r:id="rId9" w:anchor="/document/99/499028374/" w:history="1"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>Минобрнауки</w:t>
        </w:r>
        <w:proofErr w:type="spellEnd"/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от 14.06.2013 № 462</w:t>
        </w:r>
      </w:hyperlink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66A8" w:rsidRPr="000D2025" w:rsidRDefault="004C17DA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anchor="/document/99/499066471/" w:history="1">
        <w:r w:rsidR="000566A8"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="000566A8"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>Минобрнауки</w:t>
        </w:r>
        <w:proofErr w:type="spellEnd"/>
        <w:r w:rsidR="000566A8"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от 10.12.2013 № 1324</w:t>
        </w:r>
      </w:hyperlink>
      <w:r w:rsidR="000566A8"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 «Об утверждении показателей деятельности образовательной организации, подлежащей </w:t>
      </w:r>
      <w:proofErr w:type="spellStart"/>
      <w:r w:rsidR="000566A8" w:rsidRPr="000D2025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самообследованию</w:t>
      </w:r>
      <w:proofErr w:type="spellEnd"/>
      <w:r w:rsidR="000566A8" w:rsidRPr="000D202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0566A8" w:rsidRPr="00064370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утвержденными </w:t>
      </w:r>
      <w:hyperlink r:id="rId11" w:anchor="/document/99/566085656/" w:history="1"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постановлением главного санитарного врача от 28.09.2020 № 28</w:t>
        </w:r>
      </w:hyperlink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66A8" w:rsidRPr="00064370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утвержденными</w:t>
      </w:r>
      <w:proofErr w:type="gram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2" w:anchor="/document/99/573500115/" w:history="1"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постановлением главного санитарного врача от 28.01.2021 № 2</w:t>
        </w:r>
      </w:hyperlink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66A8" w:rsidRPr="000D2025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уставом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66A8" w:rsidRPr="000D2025" w:rsidRDefault="000566A8" w:rsidP="00056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локальными нормативными актами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Озёрская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1.4. В Положении использованы следующие понятия и аббревиатуры: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внутренняя система оценки качества образования (ВСОКО)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 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 ФГОС и потребностям участников образовательных отношений;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внутришкольный контроль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(ВШК)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административный ресурс управления качеством образования, вспомогательный инструмент для организации функционирования ВСОКО, аккумулирующий ее процедуры;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качество образования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</w:t>
      </w:r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hyperlink r:id="rId13" w:anchor="/document/99/902389617/XA00MA22N7/" w:tgtFrame="_blank" w:history="1">
        <w:r w:rsidRPr="00064370">
          <w:rPr>
            <w:rFonts w:ascii="Times New Roman" w:eastAsia="Times New Roman" w:hAnsi="Times New Roman"/>
            <w:sz w:val="24"/>
            <w:szCs w:val="24"/>
            <w:lang w:eastAsia="ru-RU"/>
          </w:rPr>
          <w:t>п. 29 ст. 2 Федерального закона от 29.12.2012 № 273-ФЗ</w:t>
        </w:r>
      </w:hyperlink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proofErr w:type="gramEnd"/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независимая оценка качества образования (НОКО)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основная образовательная программа (ООП)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установление соответствия;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диагностика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контрольный замер, срез;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мониторинг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протяженное во времени системное наблюдение за управляемым объектом, которое предполагает фиксацию состояния наблюдаемого объекта на «входе» 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ГИА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государственная итоговая аттестация;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ФПУ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 федеральный перечень учебников;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ИКТ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 информационно-коммуникационные технологии;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УУД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универсальные учебные действия;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ВПР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 всероссийские проверочные работы;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PISA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 международная программа по оценке образовательных достижений учащихся, а также общероссийское исследование качества образования по модели PISA;</w:t>
      </w:r>
    </w:p>
    <w:p w:rsidR="000566A8" w:rsidRPr="000D2025" w:rsidRDefault="000566A8" w:rsidP="00056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НИКО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национальное исследование качества образования.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ОРГАНИЗАЦИЯ И КОМПОНЕНТЫ ВСОКО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2.1. В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ВСОКО включает:</w:t>
      </w:r>
    </w:p>
    <w:p w:rsidR="000566A8" w:rsidRPr="000D2025" w:rsidRDefault="000566A8" w:rsidP="00056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локальные регуляторы: локальные нормативные акты, программно-методические документы;</w:t>
      </w:r>
    </w:p>
    <w:p w:rsidR="000566A8" w:rsidRPr="000D2025" w:rsidRDefault="000566A8" w:rsidP="00056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должностных лиц, субъектов оценки;</w:t>
      </w:r>
    </w:p>
    <w:p w:rsidR="000566A8" w:rsidRPr="000D2025" w:rsidRDefault="000566A8" w:rsidP="00056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направления оценки;</w:t>
      </w:r>
    </w:p>
    <w:p w:rsidR="000566A8" w:rsidRPr="000D2025" w:rsidRDefault="000566A8" w:rsidP="00056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критерии и показатели по каждому направлению;</w:t>
      </w:r>
    </w:p>
    <w:p w:rsidR="000566A8" w:rsidRPr="000D2025" w:rsidRDefault="000566A8" w:rsidP="00056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оценочные процедуры, формы и методы оценки;</w:t>
      </w:r>
    </w:p>
    <w:p w:rsidR="000566A8" w:rsidRPr="000D2025" w:rsidRDefault="000566A8" w:rsidP="00056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информационно-аналитические продукты;</w:t>
      </w:r>
    </w:p>
    <w:p w:rsidR="000566A8" w:rsidRPr="000D2025" w:rsidRDefault="000566A8" w:rsidP="00056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компьютерные программы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2.2. </w:t>
      </w:r>
      <w:proofErr w:type="gram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Состав должностных лиц, выполняемый ими в рамках ВСОКО функционал и сроки проведения процедур ВСОКО устанавливаются</w:t>
      </w:r>
      <w:proofErr w:type="gram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ежегодно приказом руководителя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2.3. В рамках ВСОКО в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оцениваются направления:</w:t>
      </w:r>
    </w:p>
    <w:p w:rsidR="000566A8" w:rsidRPr="000D2025" w:rsidRDefault="000566A8" w:rsidP="00056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качество образовательных результатов обучающихся;</w:t>
      </w:r>
    </w:p>
    <w:p w:rsidR="000566A8" w:rsidRPr="000D2025" w:rsidRDefault="000566A8" w:rsidP="00056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качество реализации образовательной деятельности;</w:t>
      </w:r>
    </w:p>
    <w:p w:rsidR="000566A8" w:rsidRPr="000D2025" w:rsidRDefault="000566A8" w:rsidP="00056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качество условий, обеспечивающих образовательную деятельность.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2.4. 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2.5. Результаты функционирования ВСОКО обобщаются и фиксируются в ежегодном отчете о </w:t>
      </w:r>
      <w:proofErr w:type="spell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самообследовании</w:t>
      </w:r>
      <w:proofErr w:type="spell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МОУ </w:t>
      </w:r>
      <w:proofErr w:type="spellStart"/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ОСОБЕННОСТИ ОЦЕНКИ ОБРАЗОВАТЕЛЬНЫХ РЕЗУЛЬТАТОВ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3.1. В качестве объекта оценки образовательных результатов реализации ООП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 по уровням общего образования, разработанных на основе ФГОС, выступают:</w:t>
      </w:r>
    </w:p>
    <w:p w:rsidR="000566A8" w:rsidRPr="000D2025" w:rsidRDefault="000566A8" w:rsidP="00056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 обучения;</w:t>
      </w:r>
    </w:p>
    <w:p w:rsidR="000566A8" w:rsidRPr="000D2025" w:rsidRDefault="000566A8" w:rsidP="00056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метапредметные результаты обучения;</w:t>
      </w:r>
    </w:p>
    <w:p w:rsidR="000566A8" w:rsidRPr="000D2025" w:rsidRDefault="000566A8" w:rsidP="00056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личностные результаты;</w:t>
      </w:r>
    </w:p>
    <w:p w:rsidR="000566A8" w:rsidRPr="000D2025" w:rsidRDefault="000566A8" w:rsidP="00056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достижения учащихся на конкурсах, соревнованиях, олимпиадах различного уровня;</w:t>
      </w:r>
    </w:p>
    <w:p w:rsidR="000566A8" w:rsidRPr="000D2025" w:rsidRDefault="000566A8" w:rsidP="00056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удовлетворенность родителей качеством образовательных результатов.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3.2. Оценка достижения планируемых результатов освоения образовательных программ включает:</w:t>
      </w:r>
    </w:p>
    <w:p w:rsidR="000566A8" w:rsidRPr="000D2025" w:rsidRDefault="000566A8" w:rsidP="00056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текущий поурочный контроль;</w:t>
      </w:r>
    </w:p>
    <w:p w:rsidR="000566A8" w:rsidRPr="000D2025" w:rsidRDefault="000566A8" w:rsidP="00056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текущий диагностический контроль;</w:t>
      </w:r>
    </w:p>
    <w:p w:rsidR="000566A8" w:rsidRPr="000D2025" w:rsidRDefault="000566A8" w:rsidP="00056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промежуточную аттестацию;</w:t>
      </w:r>
    </w:p>
    <w:p w:rsidR="000566A8" w:rsidRPr="000D2025" w:rsidRDefault="000566A8" w:rsidP="00056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анализ результатов внешних независимых диагностик, всероссийских проверочных работ;</w:t>
      </w:r>
    </w:p>
    <w:p w:rsidR="000566A8" w:rsidRPr="000D2025" w:rsidRDefault="000566A8" w:rsidP="00056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итоговую аттестацию по предметам, не выносимым на ГИА;</w:t>
      </w:r>
    </w:p>
    <w:p w:rsidR="000566A8" w:rsidRPr="000D2025" w:rsidRDefault="000566A8" w:rsidP="000566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анализ результатов ГИА.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proofErr w:type="gram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</w:r>
      <w:proofErr w:type="gramEnd"/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3.5. </w:t>
      </w:r>
      <w:r w:rsidRPr="00064370">
        <w:rPr>
          <w:rFonts w:ascii="Times New Roman" w:eastAsia="Times New Roman" w:hAnsi="Times New Roman"/>
          <w:sz w:val="24"/>
          <w:szCs w:val="24"/>
          <w:lang w:eastAsia="ru-RU"/>
        </w:rPr>
        <w:t>Отметки по результатам оценки зависят, прежде всего, от уровня выполненного задания. Задание базового уровня даже при условии его правильного выполнения отмечается баллом «3» и не более. Задание повышенного уровня даже при условии его правильного выполнения отмечается баллом «4» и не более. Баллом «5» отмечаются правильно выполненные задания высокого уровня сложности.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3.6. Оценочные средства 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проходят внутреннюю экспертизу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педагогического 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. Обновление оценочных средств осуществляется по мере необходимости. Обновленные оценочные средства также проходят внутреннюю экспертизу методического совета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3.8. Анализ динамики образовательных результатов каждого обучающегося, начиная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:rsidR="000566A8" w:rsidRDefault="000566A8" w:rsidP="000566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3.9. Оценка достижения метапредметных результатов освоения ООП, реализуемых</w:t>
      </w:r>
    </w:p>
    <w:p w:rsidR="000566A8" w:rsidRPr="000D2025" w:rsidRDefault="000566A8" w:rsidP="000566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в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, проводится в соответствии с планом мониторинга метапредметных результатов по критериям, указанным в программах формирования/развития УУД по уровням общего образования.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3.10. Личностные образовательные результаты не подлежат прямой оценке, но в обязательном порядке организуется мониторинг личностного развития </w:t>
      </w:r>
      <w:proofErr w:type="gram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Предметом мониторинга выступает уровень сформированности образовательных результатов, зафиксированных в ООП, реализуемых в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Формы мониторинга и сроки его проведения устанавливаются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директором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приказе.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3.11. 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 на основании опросов и анкетирования.</w:t>
      </w:r>
    </w:p>
    <w:p w:rsidR="000566A8" w:rsidRPr="009E0E06" w:rsidRDefault="000566A8" w:rsidP="009E0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ОСОБЕННОСТИ ОЦЕНКИ РЕАЛИЗАЦИИ</w:t>
      </w:r>
      <w:r w:rsidR="009E0E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ОБРАЗОВАТЕЛЬНОЙ ДЕЯТЕЛЬНОСТИ 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4.1. Оценке подлежат ООП, реализуемые в МОУ </w:t>
      </w:r>
      <w:proofErr w:type="spellStart"/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proofErr w:type="spellEnd"/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ОШ</w:t>
      </w:r>
      <w:proofErr w:type="spellEnd"/>
      <w:proofErr w:type="gram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Критерии оценки:</w:t>
      </w:r>
    </w:p>
    <w:p w:rsidR="000566A8" w:rsidRPr="000D2025" w:rsidRDefault="000566A8" w:rsidP="00056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соответствие структуры ООП уровней общего образования требованиям ФГОС;</w:t>
      </w:r>
    </w:p>
    <w:p w:rsidR="000566A8" w:rsidRPr="000D2025" w:rsidRDefault="000566A8" w:rsidP="00056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0566A8" w:rsidRPr="000D2025" w:rsidRDefault="000566A8" w:rsidP="000566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соответствие формируемой части учебного плана запросам участников образовательных отношений.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4.2. 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0566A8" w:rsidRPr="000D2025" w:rsidRDefault="000566A8" w:rsidP="00056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соответствие тематики программы запросу потребителей;</w:t>
      </w:r>
    </w:p>
    <w:p w:rsidR="000566A8" w:rsidRPr="000D2025" w:rsidRDefault="000566A8" w:rsidP="00056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наличие документов, подтверждающих этот запрос;</w:t>
      </w:r>
    </w:p>
    <w:p w:rsidR="000566A8" w:rsidRPr="000D2025" w:rsidRDefault="000566A8" w:rsidP="00056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соответствие содержания программы заявленному направлению дополнительного образования;</w:t>
      </w:r>
    </w:p>
    <w:p w:rsidR="000566A8" w:rsidRPr="000D2025" w:rsidRDefault="000566A8" w:rsidP="00056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соответствие структуры и содержания программы региональным требованиям (при их наличии);</w:t>
      </w:r>
    </w:p>
    <w:p w:rsidR="000566A8" w:rsidRPr="000D2025" w:rsidRDefault="000566A8" w:rsidP="000566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4.3. 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4.4. Оценка удовлетворенности обучающихся и их родителей (законных представителей) реализацией образовательной деятельности проводится в соответствии с планом функционирования ВСОКО на основании опросов и анкетирования. Критерии оценки:</w:t>
      </w:r>
    </w:p>
    <w:p w:rsidR="000566A8" w:rsidRPr="000D2025" w:rsidRDefault="000566A8" w:rsidP="00056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степень удовлетворенности качеством преподавания предметов;</w:t>
      </w:r>
    </w:p>
    <w:p w:rsidR="000566A8" w:rsidRPr="000D2025" w:rsidRDefault="000566A8" w:rsidP="00056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степень удовлетворенности внеурочной деятельностью;</w:t>
      </w:r>
    </w:p>
    <w:p w:rsidR="000566A8" w:rsidRPr="000D2025" w:rsidRDefault="000566A8" w:rsidP="000566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степень удовлетворенности услугами дополнительного образования.</w:t>
      </w:r>
    </w:p>
    <w:p w:rsidR="000566A8" w:rsidRPr="009E0E06" w:rsidRDefault="000566A8" w:rsidP="009E0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 ОСОБЕННОСТИ ОЦЕНКИ УСЛОВИЙ,</w:t>
      </w:r>
      <w:r w:rsidR="009E0E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ОБЕСПЕЧИВАЮЩИХ ОБРАЗОВАТЕЛЬНУЮ ДЕЯТЕЛЬНОСТЬ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5.1. Структура оценки условий, обеспечивающих образовательную деятельность в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5.2. Оценка условий, обеспечивающих образовательную деятельность в МОУ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 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 на основе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разработанных 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критериев, указанных в приложении 1.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5.4. Оценка удовлетворенности обучающихся и их родителей (законных представителей) условиями, 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 взаимодействия семьи и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МОНИТОРИНГ В РАМКАХ ВСОКО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6.1. Цель мониторинга – путем сбора, обобщения и анализа информации определить состояние 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6.2. Формы, направления, процедуры проведения и технологии мониторинга определяются приказом руководителя 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Озёрская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6.3. В рамках ВСОКО в 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 проводятся мониторинги:</w:t>
      </w:r>
    </w:p>
    <w:p w:rsidR="000566A8" w:rsidRPr="000D2025" w:rsidRDefault="000566A8" w:rsidP="00056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предметных результатов обучающихся;</w:t>
      </w:r>
    </w:p>
    <w:p w:rsidR="000566A8" w:rsidRPr="000D2025" w:rsidRDefault="000566A8" w:rsidP="00056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метапредметных результатов обучающихся;</w:t>
      </w:r>
    </w:p>
    <w:p w:rsidR="000566A8" w:rsidRPr="000D2025" w:rsidRDefault="000566A8" w:rsidP="00056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личностных результатов обучающихся;</w:t>
      </w:r>
    </w:p>
    <w:p w:rsidR="000566A8" w:rsidRPr="000D2025" w:rsidRDefault="000566A8" w:rsidP="00056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адаптации обучающихся 1-х, 5-х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классов;</w:t>
      </w:r>
    </w:p>
    <w:p w:rsidR="000566A8" w:rsidRPr="000D2025" w:rsidRDefault="000566A8" w:rsidP="00056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здоровья </w:t>
      </w:r>
      <w:proofErr w:type="gram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66A8" w:rsidRPr="000D2025" w:rsidRDefault="000566A8" w:rsidP="000566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качества преподавания учебных предметов.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6.4. По инициативе участников образовательных отношений и (или) в рамках программы развития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Озёрская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разрабатываться и проводиться иные мониторинги. Перечень текущих и новых мониторингов фиксируется приказом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директора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Озёрская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6.5. Мероприятия, проводимые в рамках мониторингов, и сроки их проведения определяются в планах мониторингов, которые составляются на учебный год. Периодичность подведения промежуточных и итоговых результатов, а также формы отчетности по каждому мониторингу определяются в плане функционирования ВСОКО.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ВЗАИМОСВЯЗЬ ВСОКО И ВШК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7.1. ВШК </w:t>
      </w:r>
      <w:proofErr w:type="gram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подчинен</w:t>
      </w:r>
      <w:proofErr w:type="gram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 ВСОКО и осуществляется в пределах направлений ВСОКО. ВШК конкретизирует и поэтапно отслеживает реализацию содержания ВСОКО.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7.2. ВШК проводится в течение всего учебного года в соответствии с планом ВШК, который составляется ежегодно.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7.4. Результаты ВШК фиксируются в справках, которые могут использоваться при подведении итогов ВСОКО, в отчете о </w:t>
      </w:r>
      <w:proofErr w:type="spell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самообследовании</w:t>
      </w:r>
      <w:proofErr w:type="spell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, публичном докладе МОУ </w:t>
      </w:r>
      <w:proofErr w:type="spellStart"/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>Озёрская</w:t>
      </w:r>
      <w:proofErr w:type="spellEnd"/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7.5. Должностные лица одновременно могут выступать субъектами ВСОКО и субъектами ВШК.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ДОКУМЕНТЫ ВСОКО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8.2. Состав конкретных документов ВСОКО ежегодно обновляется и утверждается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приказом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директора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МОУ </w:t>
      </w:r>
      <w:r w:rsidR="009E0E06">
        <w:rPr>
          <w:rFonts w:ascii="Times New Roman" w:eastAsia="Times New Roman" w:hAnsi="Times New Roman"/>
          <w:sz w:val="24"/>
          <w:szCs w:val="24"/>
          <w:lang w:eastAsia="ru-RU"/>
        </w:rPr>
        <w:t xml:space="preserve">Озёрская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ОШ</w:t>
      </w: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D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ОЦЕНКА УДОВЛЕТВОРЕННОСТИ УЧАСТНИКОВ ОБРАЗОВАТЕЛЬНЫХ ОТНОШЕНИЙ КАЧЕСТВОМ ОБРАЗОВАНИЯ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9.1. Оценка удовлетворенности участников образовательных отношений качеством образования предусматривает:</w:t>
      </w:r>
    </w:p>
    <w:p w:rsidR="000566A8" w:rsidRPr="000D2025" w:rsidRDefault="000566A8" w:rsidP="000566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внутриорганизационные опросы и анкетирование;</w:t>
      </w:r>
    </w:p>
    <w:p w:rsidR="000566A8" w:rsidRPr="000D2025" w:rsidRDefault="000566A8" w:rsidP="000566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учет показателей НОКО.</w:t>
      </w:r>
    </w:p>
    <w:p w:rsidR="000566A8" w:rsidRPr="000D2025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9.2. Внутриорганизационные опросы и анкетирование проводятся:</w:t>
      </w:r>
    </w:p>
    <w:p w:rsidR="000566A8" w:rsidRPr="000D2025" w:rsidRDefault="000566A8" w:rsidP="000566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:rsidR="000566A8" w:rsidRPr="000D2025" w:rsidRDefault="000566A8" w:rsidP="000566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 в конце учебного года – с целью выявления динамики спроса </w:t>
      </w:r>
      <w:proofErr w:type="gramStart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на те</w:t>
      </w:r>
      <w:proofErr w:type="gramEnd"/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иные программы;</w:t>
      </w:r>
    </w:p>
    <w:p w:rsidR="000566A8" w:rsidRPr="000D2025" w:rsidRDefault="000566A8" w:rsidP="000566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по графику процедур оператора НОКО.</w:t>
      </w:r>
    </w:p>
    <w:p w:rsidR="000566A8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25">
        <w:rPr>
          <w:rFonts w:ascii="Times New Roman" w:eastAsia="Times New Roman" w:hAnsi="Times New Roman"/>
          <w:sz w:val="24"/>
          <w:szCs w:val="24"/>
          <w:lang w:eastAsia="ru-RU"/>
        </w:rPr>
        <w:t>9.3. Администрация школы обеспечивает участие не менее 50 процентов родителей (законных представителей) в опросах НОКО.</w:t>
      </w:r>
    </w:p>
    <w:p w:rsidR="000566A8" w:rsidRDefault="000566A8" w:rsidP="00056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7F05" w:rsidRDefault="00F37F05"/>
    <w:sectPr w:rsidR="00F37F05" w:rsidSect="00F3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58C"/>
    <w:multiLevelType w:val="multilevel"/>
    <w:tmpl w:val="552A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930A0"/>
    <w:multiLevelType w:val="multilevel"/>
    <w:tmpl w:val="47F6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41DB0"/>
    <w:multiLevelType w:val="multilevel"/>
    <w:tmpl w:val="3BD4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6585C"/>
    <w:multiLevelType w:val="multilevel"/>
    <w:tmpl w:val="F1D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D5432"/>
    <w:multiLevelType w:val="multilevel"/>
    <w:tmpl w:val="901A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676CF"/>
    <w:multiLevelType w:val="multilevel"/>
    <w:tmpl w:val="53CE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F663B"/>
    <w:multiLevelType w:val="multilevel"/>
    <w:tmpl w:val="7B4C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51D22"/>
    <w:multiLevelType w:val="multilevel"/>
    <w:tmpl w:val="8B0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D3AF0"/>
    <w:multiLevelType w:val="multilevel"/>
    <w:tmpl w:val="81C8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B01C7"/>
    <w:multiLevelType w:val="multilevel"/>
    <w:tmpl w:val="A172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B202EA"/>
    <w:multiLevelType w:val="multilevel"/>
    <w:tmpl w:val="18E2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A2A75"/>
    <w:multiLevelType w:val="multilevel"/>
    <w:tmpl w:val="1E3A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0B017F"/>
    <w:multiLevelType w:val="multilevel"/>
    <w:tmpl w:val="0F1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A8"/>
    <w:rsid w:val="000566A8"/>
    <w:rsid w:val="000B0C5A"/>
    <w:rsid w:val="004C17DA"/>
    <w:rsid w:val="007E32D0"/>
    <w:rsid w:val="009E0E06"/>
    <w:rsid w:val="00BA7515"/>
    <w:rsid w:val="00D651BC"/>
    <w:rsid w:val="00F37F05"/>
    <w:rsid w:val="00F4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2022-10-25T12:27:00Z</dcterms:created>
  <dcterms:modified xsi:type="dcterms:W3CDTF">2022-10-25T12:27:00Z</dcterms:modified>
</cp:coreProperties>
</file>