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643" w:rsidRPr="00094643" w:rsidRDefault="00094643" w:rsidP="0009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09464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shd w:val="clear" w:color="auto" w:fill="FFFFFF"/>
          <w:lang w:eastAsia="ru-RU"/>
        </w:rPr>
        <w:t>Условия охраны здоровья обучающихся, в том числе инвалидов и лиц с ограниченными возможностями здоровья</w:t>
      </w: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94643" w:rsidRPr="00094643" w:rsidRDefault="00094643" w:rsidP="000946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МОУ создаются условия охраны здоровья воспитанников, в том числе инвалидов и лиц с ограниченными возможностями здоровья. Используются </w:t>
      </w:r>
      <w:proofErr w:type="spellStart"/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здоровьесберегающие</w:t>
      </w:r>
      <w:proofErr w:type="spellEnd"/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технологии, направленных на полноценное физическое развитие детей, их оздоровление, профилактику заболеваний, коррекцию отклонений в здоровье, в том числе инвалидов и лиц с ОВЗ.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решения задач по охране и укреплению здоровья детей; обеспечению физического и психического благополучия; созданию условий для реализации потребности детей в двига</w:t>
      </w: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тельной активности; развитию физических качеств и обеспечению нормаль</w:t>
      </w: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softHyphen/>
        <w:t>ного уровня физической подготовленности в соответствии с возможностями и состоянием здоровья ребенка; воспитанию потребности в здоровом образе жизни проводится планомерная работа: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утренняя гимнастика и гимнастика после дневного сна</w:t>
      </w:r>
      <w:proofErr w:type="gramStart"/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;</w:t>
      </w:r>
      <w:proofErr w:type="gramEnd"/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гигиенические и закаливающие процедуры (воздушные ванны, </w:t>
      </w:r>
      <w:proofErr w:type="spellStart"/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босохождение</w:t>
      </w:r>
      <w:proofErr w:type="spellEnd"/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обширное умывание);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подвижные игры, игры-эстафеты, физкультурные и танцевальные паузы и др.;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соблюдение режима проветривания в группах, музыкальном зале;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</w:t>
      </w:r>
      <w:proofErr w:type="spellStart"/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кварцевание</w:t>
      </w:r>
      <w:proofErr w:type="spellEnd"/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групповых помещений;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система физкультурных занятий во всех возрастных группах;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занятия с детьми по основам безопасности жизнедеятельности;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разнообразная наглядная информация в родительских уголках о здоровом образе жизни, закаливании, здоровом питании и т.д.</w:t>
      </w:r>
    </w:p>
    <w:p w:rsidR="00094643" w:rsidRPr="00094643" w:rsidRDefault="00094643" w:rsidP="000946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46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– контроль за физкультурно-оздоровительной работой со стороны администрации МОУ.</w:t>
      </w:r>
    </w:p>
    <w:bookmarkEnd w:id="0"/>
    <w:p w:rsidR="00D46BE1" w:rsidRDefault="00D46BE1"/>
    <w:sectPr w:rsidR="00D4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643"/>
    <w:rsid w:val="00094643"/>
    <w:rsid w:val="00D4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2022-11-14T10:55:00Z</dcterms:created>
  <dcterms:modified xsi:type="dcterms:W3CDTF">2022-11-14T10:55:00Z</dcterms:modified>
</cp:coreProperties>
</file>