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42" w:lineRule="auto" w:before="62"/>
        <w:ind w:left="1419" w:right="1430"/>
        <w:jc w:val="center"/>
      </w:pPr>
      <w:r>
        <w:rPr/>
        <w:t>Управление</w:t>
      </w:r>
      <w:r>
        <w:rPr>
          <w:spacing w:val="3"/>
        </w:rPr>
        <w:t> </w:t>
      </w:r>
      <w:r>
        <w:rPr/>
        <w:t>образования,</w:t>
      </w:r>
      <w:r>
        <w:rPr>
          <w:spacing w:val="3"/>
        </w:rPr>
        <w:t> </w:t>
      </w:r>
      <w:r>
        <w:rPr/>
        <w:t>молодёжной</w:t>
      </w:r>
      <w:r>
        <w:rPr>
          <w:spacing w:val="4"/>
        </w:rPr>
        <w:t> </w:t>
      </w:r>
      <w:r>
        <w:rPr/>
        <w:t>политики</w:t>
      </w:r>
      <w:r>
        <w:rPr>
          <w:spacing w:val="3"/>
        </w:rPr>
        <w:t> </w:t>
      </w:r>
      <w:r>
        <w:rPr/>
        <w:t>и</w:t>
      </w:r>
      <w:r>
        <w:rPr>
          <w:spacing w:val="3"/>
        </w:rPr>
        <w:t> </w:t>
      </w:r>
      <w:r>
        <w:rPr/>
        <w:t>спорта</w:t>
      </w:r>
      <w:r>
        <w:rPr>
          <w:spacing w:val="-67"/>
        </w:rPr>
        <w:t> </w:t>
      </w:r>
      <w:r>
        <w:rPr/>
        <w:t>администрации</w:t>
      </w:r>
      <w:r>
        <w:rPr>
          <w:spacing w:val="-3"/>
        </w:rPr>
        <w:t> </w:t>
      </w:r>
      <w:r>
        <w:rPr/>
        <w:t>Пильнинского</w:t>
      </w:r>
      <w:r>
        <w:rPr>
          <w:spacing w:val="-2"/>
        </w:rPr>
        <w:t> </w:t>
      </w:r>
      <w:r>
        <w:rPr/>
        <w:t>муниципального</w:t>
      </w:r>
      <w:r>
        <w:rPr>
          <w:spacing w:val="1"/>
        </w:rPr>
        <w:t> </w:t>
      </w:r>
      <w:r>
        <w:rPr/>
        <w:t>района</w:t>
      </w:r>
    </w:p>
    <w:p>
      <w:pPr>
        <w:pStyle w:val="BodyText"/>
        <w:spacing w:before="7"/>
        <w:rPr>
          <w:sz w:val="27"/>
        </w:rPr>
      </w:pPr>
    </w:p>
    <w:p>
      <w:pPr>
        <w:pStyle w:val="BodyText"/>
        <w:spacing w:line="322" w:lineRule="exact"/>
        <w:ind w:left="4338" w:right="4342"/>
        <w:jc w:val="center"/>
      </w:pPr>
      <w:r>
        <w:rPr/>
        <w:t>ПРИКАЗ</w:t>
      </w:r>
    </w:p>
    <w:p>
      <w:pPr>
        <w:pStyle w:val="BodyText"/>
        <w:tabs>
          <w:tab w:pos="7932" w:val="left" w:leader="none"/>
        </w:tabs>
        <w:ind w:left="291"/>
      </w:pPr>
      <w:r>
        <w:rPr/>
        <w:t>30.12.2022г.</w:t>
        <w:tab/>
        <w:t>№</w:t>
      </w:r>
      <w:r>
        <w:rPr>
          <w:spacing w:val="-1"/>
        </w:rPr>
        <w:t> </w:t>
      </w:r>
      <w:r>
        <w:rPr/>
        <w:t>316 о.д.</w:t>
      </w:r>
    </w:p>
    <w:p>
      <w:pPr>
        <w:pStyle w:val="BodyText"/>
        <w:spacing w:before="5"/>
      </w:pPr>
    </w:p>
    <w:p>
      <w:pPr>
        <w:pStyle w:val="Heading1"/>
        <w:spacing w:line="204" w:lineRule="auto"/>
        <w:ind w:left="394" w:right="366" w:firstLine="21"/>
      </w:pPr>
      <w:r>
        <w:rPr/>
        <w:t>Об информационном обеспечении реализации в общеобразовательных</w:t>
      </w:r>
      <w:r>
        <w:rPr>
          <w:spacing w:val="-67"/>
        </w:rPr>
        <w:t> </w:t>
      </w:r>
      <w:r>
        <w:rPr/>
        <w:t>организациях Пильнинского района обновленных ФГОС НОО и ООО</w:t>
      </w:r>
      <w:r>
        <w:rPr>
          <w:spacing w:val="-67"/>
        </w:rPr>
        <w:t> </w:t>
      </w:r>
      <w:r>
        <w:rPr/>
        <w:t>введения</w:t>
      </w:r>
      <w:r>
        <w:rPr>
          <w:spacing w:val="-3"/>
        </w:rPr>
        <w:t> </w:t>
      </w:r>
      <w:r>
        <w:rPr/>
        <w:t>обновленных</w:t>
      </w:r>
      <w:r>
        <w:rPr>
          <w:spacing w:val="1"/>
        </w:rPr>
        <w:t> </w:t>
      </w:r>
      <w:r>
        <w:rPr/>
        <w:t>ФГОС</w:t>
      </w:r>
      <w:r>
        <w:rPr>
          <w:spacing w:val="-2"/>
        </w:rPr>
        <w:t> </w:t>
      </w:r>
      <w:r>
        <w:rPr/>
        <w:t>СОО</w:t>
      </w:r>
    </w:p>
    <w:p>
      <w:pPr>
        <w:pStyle w:val="BodyText"/>
        <w:spacing w:before="7"/>
        <w:rPr>
          <w:b/>
          <w:sz w:val="27"/>
        </w:rPr>
      </w:pPr>
    </w:p>
    <w:p>
      <w:pPr>
        <w:pStyle w:val="BodyText"/>
        <w:ind w:left="222" w:right="225" w:firstLine="707"/>
        <w:jc w:val="both"/>
      </w:pP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работы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информационному</w:t>
      </w:r>
      <w:r>
        <w:rPr>
          <w:spacing w:val="1"/>
        </w:rPr>
        <w:t> </w:t>
      </w:r>
      <w:r>
        <w:rPr/>
        <w:t>обеспечению</w:t>
      </w:r>
      <w:r>
        <w:rPr>
          <w:spacing w:val="1"/>
        </w:rPr>
        <w:t> </w:t>
      </w:r>
      <w:r>
        <w:rPr/>
        <w:t>реализации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организациях</w:t>
      </w:r>
      <w:r>
        <w:rPr>
          <w:spacing w:val="1"/>
        </w:rPr>
        <w:t> </w:t>
      </w:r>
      <w:r>
        <w:rPr/>
        <w:t>Пильнинского</w:t>
      </w:r>
      <w:r>
        <w:rPr>
          <w:spacing w:val="1"/>
        </w:rPr>
        <w:t> </w:t>
      </w:r>
      <w:r>
        <w:rPr/>
        <w:t>района</w:t>
      </w:r>
      <w:r>
        <w:rPr>
          <w:spacing w:val="1"/>
        </w:rPr>
        <w:t> </w:t>
      </w:r>
      <w:r>
        <w:rPr/>
        <w:t>обновленных</w:t>
      </w:r>
      <w:r>
        <w:rPr>
          <w:spacing w:val="1"/>
        </w:rPr>
        <w:t> </w:t>
      </w:r>
      <w:r>
        <w:rPr/>
        <w:t>федеральных</w:t>
      </w:r>
      <w:r>
        <w:rPr>
          <w:spacing w:val="1"/>
        </w:rPr>
        <w:t> </w:t>
      </w:r>
      <w:r>
        <w:rPr/>
        <w:t>государственных</w:t>
      </w:r>
      <w:r>
        <w:rPr>
          <w:spacing w:val="1"/>
        </w:rPr>
        <w:t> </w:t>
      </w:r>
      <w:r>
        <w:rPr/>
        <w:t>образовательных</w:t>
      </w:r>
      <w:r>
        <w:rPr>
          <w:spacing w:val="1"/>
        </w:rPr>
        <w:t> </w:t>
      </w:r>
      <w:r>
        <w:rPr/>
        <w:t>стандартов</w:t>
      </w:r>
      <w:r>
        <w:rPr>
          <w:spacing w:val="1"/>
        </w:rPr>
        <w:t> </w:t>
      </w:r>
      <w:r>
        <w:rPr/>
        <w:t>(далее – ФГОС) начального общего образования (далее – НОО) и основного</w:t>
      </w:r>
      <w:r>
        <w:rPr>
          <w:spacing w:val="1"/>
        </w:rPr>
        <w:t> </w:t>
      </w:r>
      <w:r>
        <w:rPr/>
        <w:t>общего образования (далее – ООО), введения обновленных ФГОС среднего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СОО),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информационному</w:t>
      </w:r>
      <w:r>
        <w:rPr>
          <w:spacing w:val="1"/>
        </w:rPr>
        <w:t> </w:t>
      </w:r>
      <w:r>
        <w:rPr/>
        <w:t>обеспечению введения в общеобразовательных организациях Пильнинского</w:t>
      </w:r>
      <w:r>
        <w:rPr>
          <w:spacing w:val="1"/>
        </w:rPr>
        <w:t> </w:t>
      </w:r>
      <w:r>
        <w:rPr/>
        <w:t>района</w:t>
      </w:r>
      <w:r>
        <w:rPr>
          <w:spacing w:val="34"/>
        </w:rPr>
        <w:t> </w:t>
      </w:r>
      <w:r>
        <w:rPr/>
        <w:t>федеральных</w:t>
      </w:r>
      <w:r>
        <w:rPr>
          <w:spacing w:val="34"/>
        </w:rPr>
        <w:t> </w:t>
      </w:r>
      <w:r>
        <w:rPr/>
        <w:t>основных</w:t>
      </w:r>
      <w:r>
        <w:rPr>
          <w:spacing w:val="34"/>
        </w:rPr>
        <w:t> </w:t>
      </w:r>
      <w:r>
        <w:rPr/>
        <w:t>образовательных</w:t>
      </w:r>
      <w:r>
        <w:rPr>
          <w:spacing w:val="34"/>
        </w:rPr>
        <w:t> </w:t>
      </w:r>
      <w:r>
        <w:rPr/>
        <w:t>программ</w:t>
      </w:r>
      <w:r>
        <w:rPr>
          <w:spacing w:val="31"/>
        </w:rPr>
        <w:t> </w:t>
      </w:r>
      <w:r>
        <w:rPr/>
        <w:t>(далее</w:t>
      </w:r>
      <w:r>
        <w:rPr>
          <w:spacing w:val="40"/>
        </w:rPr>
        <w:t> </w:t>
      </w:r>
      <w:r>
        <w:rPr/>
        <w:t>–</w:t>
      </w:r>
      <w:r>
        <w:rPr>
          <w:spacing w:val="35"/>
        </w:rPr>
        <w:t> </w:t>
      </w:r>
      <w:r>
        <w:rPr/>
        <w:t>ФООП)</w:t>
      </w:r>
      <w:r>
        <w:rPr>
          <w:spacing w:val="-68"/>
        </w:rPr>
        <w:t> </w:t>
      </w:r>
      <w:r>
        <w:rPr/>
        <w:t>п р и</w:t>
      </w:r>
      <w:r>
        <w:rPr>
          <w:spacing w:val="-3"/>
        </w:rPr>
        <w:t> </w:t>
      </w:r>
      <w:r>
        <w:rPr/>
        <w:t>к а з</w:t>
      </w:r>
      <w:r>
        <w:rPr>
          <w:spacing w:val="-1"/>
        </w:rPr>
        <w:t> </w:t>
      </w:r>
      <w:r>
        <w:rPr/>
        <w:t>ы в</w:t>
      </w:r>
      <w:r>
        <w:rPr>
          <w:spacing w:val="-2"/>
        </w:rPr>
        <w:t> </w:t>
      </w:r>
      <w:r>
        <w:rPr/>
        <w:t>а ю:</w:t>
      </w:r>
    </w:p>
    <w:p>
      <w:pPr>
        <w:pStyle w:val="ListParagraph"/>
        <w:numPr>
          <w:ilvl w:val="0"/>
          <w:numId w:val="1"/>
        </w:numPr>
        <w:tabs>
          <w:tab w:pos="1312" w:val="left" w:leader="none"/>
        </w:tabs>
        <w:spacing w:line="240" w:lineRule="auto" w:before="0" w:after="0"/>
        <w:ind w:left="222" w:right="226" w:firstLine="707"/>
        <w:jc w:val="both"/>
        <w:rPr>
          <w:sz w:val="28"/>
        </w:rPr>
      </w:pPr>
      <w:r>
        <w:rPr>
          <w:sz w:val="28"/>
        </w:rPr>
        <w:t>отделу</w:t>
      </w:r>
      <w:r>
        <w:rPr>
          <w:spacing w:val="1"/>
          <w:sz w:val="28"/>
        </w:rPr>
        <w:t> </w:t>
      </w:r>
      <w:r>
        <w:rPr>
          <w:sz w:val="28"/>
        </w:rPr>
        <w:t>дошкольного,</w:t>
      </w:r>
      <w:r>
        <w:rPr>
          <w:spacing w:val="1"/>
          <w:sz w:val="28"/>
        </w:rPr>
        <w:t> </w:t>
      </w:r>
      <w:r>
        <w:rPr>
          <w:sz w:val="28"/>
        </w:rPr>
        <w:t>общего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дополнительного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(Севбянова</w:t>
      </w:r>
      <w:r>
        <w:rPr>
          <w:spacing w:val="1"/>
          <w:sz w:val="28"/>
        </w:rPr>
        <w:t> </w:t>
      </w:r>
      <w:r>
        <w:rPr>
          <w:sz w:val="28"/>
        </w:rPr>
        <w:t>С.Ф.),</w:t>
      </w:r>
      <w:r>
        <w:rPr>
          <w:spacing w:val="1"/>
          <w:sz w:val="28"/>
        </w:rPr>
        <w:t> </w:t>
      </w:r>
      <w:r>
        <w:rPr>
          <w:sz w:val="28"/>
        </w:rPr>
        <w:t>информационно-диагностическому</w:t>
      </w:r>
      <w:r>
        <w:rPr>
          <w:spacing w:val="1"/>
          <w:sz w:val="28"/>
        </w:rPr>
        <w:t> </w:t>
      </w:r>
      <w:r>
        <w:rPr>
          <w:sz w:val="28"/>
        </w:rPr>
        <w:t>кабинету</w:t>
      </w:r>
      <w:r>
        <w:rPr>
          <w:spacing w:val="1"/>
          <w:sz w:val="28"/>
        </w:rPr>
        <w:t> </w:t>
      </w:r>
      <w:r>
        <w:rPr>
          <w:sz w:val="28"/>
        </w:rPr>
        <w:t>(Сидягина</w:t>
      </w:r>
      <w:r>
        <w:rPr>
          <w:spacing w:val="1"/>
          <w:sz w:val="28"/>
        </w:rPr>
        <w:t> </w:t>
      </w:r>
      <w:r>
        <w:rPr>
          <w:sz w:val="28"/>
        </w:rPr>
        <w:t>Л.А.):</w:t>
      </w:r>
    </w:p>
    <w:p>
      <w:pPr>
        <w:pStyle w:val="ListParagraph"/>
        <w:numPr>
          <w:ilvl w:val="1"/>
          <w:numId w:val="2"/>
        </w:numPr>
        <w:tabs>
          <w:tab w:pos="1281" w:val="left" w:leader="none"/>
        </w:tabs>
        <w:spacing w:line="240" w:lineRule="auto" w:before="1" w:after="0"/>
        <w:ind w:left="363" w:right="223" w:firstLine="417"/>
        <w:jc w:val="both"/>
        <w:rPr>
          <w:sz w:val="28"/>
        </w:rPr>
      </w:pPr>
      <w:r>
        <w:rPr>
          <w:sz w:val="28"/>
        </w:rPr>
        <w:t>организовать работу муниципальных</w:t>
      </w:r>
      <w:r>
        <w:rPr>
          <w:spacing w:val="1"/>
          <w:sz w:val="28"/>
        </w:rPr>
        <w:t> </w:t>
      </w:r>
      <w:r>
        <w:rPr>
          <w:sz w:val="28"/>
        </w:rPr>
        <w:t>телефонных «горячих линий»</w:t>
      </w:r>
      <w:r>
        <w:rPr>
          <w:spacing w:val="-67"/>
          <w:sz w:val="28"/>
        </w:rPr>
        <w:t> </w:t>
      </w:r>
      <w:r>
        <w:rPr>
          <w:sz w:val="28"/>
        </w:rPr>
        <w:t>для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организаций, обучающихся и их родителей (законных представителей) по</w:t>
      </w:r>
      <w:r>
        <w:rPr>
          <w:spacing w:val="1"/>
          <w:sz w:val="28"/>
        </w:rPr>
        <w:t> </w:t>
      </w:r>
      <w:r>
        <w:rPr>
          <w:sz w:val="28"/>
        </w:rPr>
        <w:t>вопросам реализации в общеобразовательных организациях Пильнинского</w:t>
      </w:r>
      <w:r>
        <w:rPr>
          <w:spacing w:val="1"/>
          <w:sz w:val="28"/>
        </w:rPr>
        <w:t> </w:t>
      </w:r>
      <w:r>
        <w:rPr>
          <w:sz w:val="28"/>
        </w:rPr>
        <w:t>района</w:t>
      </w:r>
      <w:r>
        <w:rPr>
          <w:spacing w:val="12"/>
          <w:sz w:val="28"/>
        </w:rPr>
        <w:t> </w:t>
      </w:r>
      <w:r>
        <w:rPr>
          <w:sz w:val="28"/>
        </w:rPr>
        <w:t>ФГОС</w:t>
      </w:r>
      <w:r>
        <w:rPr>
          <w:spacing w:val="11"/>
          <w:sz w:val="28"/>
        </w:rPr>
        <w:t> </w:t>
      </w:r>
      <w:r>
        <w:rPr>
          <w:sz w:val="28"/>
        </w:rPr>
        <w:t>НОО</w:t>
      </w:r>
      <w:r>
        <w:rPr>
          <w:spacing w:val="10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ООО,</w:t>
      </w:r>
      <w:r>
        <w:rPr>
          <w:spacing w:val="11"/>
          <w:sz w:val="28"/>
        </w:rPr>
        <w:t> </w:t>
      </w:r>
      <w:r>
        <w:rPr>
          <w:sz w:val="28"/>
        </w:rPr>
        <w:t>введения</w:t>
      </w:r>
      <w:r>
        <w:rPr>
          <w:spacing w:val="9"/>
          <w:sz w:val="28"/>
        </w:rPr>
        <w:t> </w:t>
      </w:r>
      <w:r>
        <w:rPr>
          <w:sz w:val="28"/>
        </w:rPr>
        <w:t>ФГОС</w:t>
      </w:r>
      <w:r>
        <w:rPr>
          <w:spacing w:val="12"/>
          <w:sz w:val="28"/>
        </w:rPr>
        <w:t> </w:t>
      </w:r>
      <w:r>
        <w:rPr>
          <w:sz w:val="28"/>
        </w:rPr>
        <w:t>СОО,</w:t>
      </w:r>
      <w:r>
        <w:rPr>
          <w:spacing w:val="11"/>
          <w:sz w:val="28"/>
        </w:rPr>
        <w:t> </w:t>
      </w:r>
      <w:r>
        <w:rPr>
          <w:sz w:val="28"/>
        </w:rPr>
        <w:t>а</w:t>
      </w:r>
      <w:r>
        <w:rPr>
          <w:spacing w:val="12"/>
          <w:sz w:val="28"/>
        </w:rPr>
        <w:t> </w:t>
      </w:r>
      <w:r>
        <w:rPr>
          <w:sz w:val="28"/>
        </w:rPr>
        <w:t>также</w:t>
      </w:r>
      <w:r>
        <w:rPr>
          <w:spacing w:val="12"/>
          <w:sz w:val="28"/>
        </w:rPr>
        <w:t> </w:t>
      </w:r>
      <w:r>
        <w:rPr>
          <w:sz w:val="28"/>
        </w:rPr>
        <w:t>введения</w:t>
      </w:r>
      <w:r>
        <w:rPr>
          <w:spacing w:val="12"/>
          <w:sz w:val="28"/>
        </w:rPr>
        <w:t> </w:t>
      </w:r>
      <w:r>
        <w:rPr>
          <w:sz w:val="28"/>
        </w:rPr>
        <w:t>ФООП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период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9</w:t>
      </w:r>
      <w:r>
        <w:rPr>
          <w:spacing w:val="1"/>
          <w:sz w:val="28"/>
        </w:rPr>
        <w:t> </w:t>
      </w:r>
      <w:r>
        <w:rPr>
          <w:sz w:val="28"/>
        </w:rPr>
        <w:t>января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30</w:t>
      </w:r>
      <w:r>
        <w:rPr>
          <w:spacing w:val="-3"/>
          <w:sz w:val="28"/>
        </w:rPr>
        <w:t> </w:t>
      </w:r>
      <w:r>
        <w:rPr>
          <w:sz w:val="28"/>
        </w:rPr>
        <w:t>декабря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-3"/>
          <w:sz w:val="28"/>
        </w:rPr>
        <w:t> </w:t>
      </w:r>
      <w:r>
        <w:rPr>
          <w:sz w:val="28"/>
        </w:rPr>
        <w:t>года;</w:t>
      </w:r>
    </w:p>
    <w:p>
      <w:pPr>
        <w:pStyle w:val="ListParagraph"/>
        <w:numPr>
          <w:ilvl w:val="1"/>
          <w:numId w:val="2"/>
        </w:numPr>
        <w:tabs>
          <w:tab w:pos="1365" w:val="left" w:leader="none"/>
        </w:tabs>
        <w:spacing w:line="240" w:lineRule="auto" w:before="1" w:after="0"/>
        <w:ind w:left="363" w:right="228" w:firstLine="347"/>
        <w:jc w:val="both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> </w:t>
      </w:r>
      <w:r>
        <w:rPr>
          <w:sz w:val="28"/>
        </w:rPr>
        <w:t>работу</w:t>
      </w:r>
      <w:r>
        <w:rPr>
          <w:spacing w:val="1"/>
          <w:sz w:val="28"/>
        </w:rPr>
        <w:t> </w:t>
      </w:r>
      <w:r>
        <w:rPr>
          <w:sz w:val="28"/>
        </w:rPr>
        <w:t>Интернет-линии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официальных</w:t>
      </w:r>
      <w:r>
        <w:rPr>
          <w:spacing w:val="1"/>
          <w:sz w:val="28"/>
        </w:rPr>
        <w:t> </w:t>
      </w:r>
      <w:r>
        <w:rPr>
          <w:sz w:val="28"/>
        </w:rPr>
        <w:t>сайтах</w:t>
      </w:r>
      <w:r>
        <w:rPr>
          <w:spacing w:val="1"/>
          <w:sz w:val="28"/>
        </w:rPr>
        <w:t> </w:t>
      </w:r>
      <w:r>
        <w:rPr>
          <w:sz w:val="28"/>
        </w:rPr>
        <w:t>УОМПС</w:t>
      </w:r>
      <w:r>
        <w:rPr>
          <w:spacing w:val="1"/>
          <w:sz w:val="28"/>
        </w:rPr>
        <w:t> </w:t>
      </w:r>
      <w:r>
        <w:rPr>
          <w:sz w:val="28"/>
        </w:rPr>
        <w:t>по вопросам реализации в общеобразовательных организациях</w:t>
      </w:r>
      <w:r>
        <w:rPr>
          <w:spacing w:val="1"/>
          <w:sz w:val="28"/>
        </w:rPr>
        <w:t> </w:t>
      </w:r>
      <w:r>
        <w:rPr>
          <w:sz w:val="28"/>
        </w:rPr>
        <w:t>Пильнинского района ФГОС НОО и ООО, введения ФГОС СОО, а также</w:t>
      </w:r>
      <w:r>
        <w:rPr>
          <w:spacing w:val="1"/>
          <w:sz w:val="28"/>
        </w:rPr>
        <w:t> </w:t>
      </w:r>
      <w:r>
        <w:rPr>
          <w:sz w:val="28"/>
        </w:rPr>
        <w:t>введения</w:t>
      </w:r>
      <w:r>
        <w:rPr>
          <w:spacing w:val="-1"/>
          <w:sz w:val="28"/>
        </w:rPr>
        <w:t> </w:t>
      </w:r>
      <w:r>
        <w:rPr>
          <w:sz w:val="28"/>
        </w:rPr>
        <w:t>ФООП</w:t>
      </w:r>
      <w:r>
        <w:rPr>
          <w:spacing w:val="-1"/>
          <w:sz w:val="28"/>
        </w:rPr>
        <w:t> </w:t>
      </w:r>
      <w:r>
        <w:rPr>
          <w:sz w:val="28"/>
        </w:rPr>
        <w:t>в</w:t>
      </w:r>
      <w:r>
        <w:rPr>
          <w:spacing w:val="-2"/>
          <w:sz w:val="28"/>
        </w:rPr>
        <w:t> </w:t>
      </w:r>
      <w:r>
        <w:rPr>
          <w:sz w:val="28"/>
        </w:rPr>
        <w:t>период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-2"/>
          <w:sz w:val="28"/>
        </w:rPr>
        <w:t> </w:t>
      </w:r>
      <w:r>
        <w:rPr>
          <w:sz w:val="28"/>
        </w:rPr>
        <w:t>9</w:t>
      </w:r>
      <w:r>
        <w:rPr>
          <w:spacing w:val="1"/>
          <w:sz w:val="28"/>
        </w:rPr>
        <w:t> </w:t>
      </w:r>
      <w:r>
        <w:rPr>
          <w:sz w:val="28"/>
        </w:rPr>
        <w:t>января</w:t>
      </w:r>
      <w:r>
        <w:rPr>
          <w:spacing w:val="-4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30</w:t>
      </w:r>
      <w:r>
        <w:rPr>
          <w:spacing w:val="-4"/>
          <w:sz w:val="28"/>
        </w:rPr>
        <w:t> </w:t>
      </w:r>
      <w:r>
        <w:rPr>
          <w:sz w:val="28"/>
        </w:rPr>
        <w:t>декабря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1"/>
          <w:sz w:val="28"/>
        </w:rPr>
        <w:t> </w:t>
      </w:r>
      <w:r>
        <w:rPr>
          <w:sz w:val="28"/>
        </w:rPr>
        <w:t>года.</w:t>
      </w:r>
    </w:p>
    <w:p>
      <w:pPr>
        <w:pStyle w:val="ListParagraph"/>
        <w:numPr>
          <w:ilvl w:val="0"/>
          <w:numId w:val="1"/>
        </w:numPr>
        <w:tabs>
          <w:tab w:pos="1314" w:val="left" w:leader="none"/>
        </w:tabs>
        <w:spacing w:line="242" w:lineRule="auto" w:before="0" w:after="0"/>
        <w:ind w:left="363" w:right="228" w:firstLine="556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Пильнинского</w:t>
      </w:r>
      <w:r>
        <w:rPr>
          <w:spacing w:val="1"/>
          <w:sz w:val="28"/>
        </w:rPr>
        <w:t> </w:t>
      </w:r>
      <w:r>
        <w:rPr>
          <w:sz w:val="28"/>
        </w:rPr>
        <w:t>района:</w:t>
      </w:r>
    </w:p>
    <w:p>
      <w:pPr>
        <w:pStyle w:val="ListParagraph"/>
        <w:numPr>
          <w:ilvl w:val="1"/>
          <w:numId w:val="1"/>
        </w:numPr>
        <w:tabs>
          <w:tab w:pos="1367" w:val="left" w:leader="none"/>
        </w:tabs>
        <w:spacing w:line="240" w:lineRule="auto" w:before="0" w:after="0"/>
        <w:ind w:left="363" w:right="225" w:firstLine="487"/>
        <w:jc w:val="both"/>
        <w:rPr>
          <w:sz w:val="28"/>
        </w:rPr>
      </w:pPr>
      <w:r>
        <w:rPr>
          <w:sz w:val="28"/>
        </w:rPr>
        <w:t>организовать работу школьных</w:t>
      </w:r>
      <w:r>
        <w:rPr>
          <w:spacing w:val="1"/>
          <w:sz w:val="28"/>
        </w:rPr>
        <w:t> </w:t>
      </w:r>
      <w:r>
        <w:rPr>
          <w:sz w:val="28"/>
        </w:rPr>
        <w:t>телефонных «горячих линий» для</w:t>
      </w:r>
      <w:r>
        <w:rPr>
          <w:spacing w:val="1"/>
          <w:sz w:val="28"/>
        </w:rPr>
        <w:t> </w:t>
      </w:r>
      <w:r>
        <w:rPr>
          <w:sz w:val="28"/>
        </w:rPr>
        <w:t>руководителей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педагогических</w:t>
      </w:r>
      <w:r>
        <w:rPr>
          <w:spacing w:val="1"/>
          <w:sz w:val="28"/>
        </w:rPr>
        <w:t> </w:t>
      </w:r>
      <w:r>
        <w:rPr>
          <w:sz w:val="28"/>
        </w:rPr>
        <w:t>работников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организаций, обучающихся и их родителей (законных представителей) по</w:t>
      </w:r>
      <w:r>
        <w:rPr>
          <w:spacing w:val="1"/>
          <w:sz w:val="28"/>
        </w:rPr>
        <w:t> </w:t>
      </w:r>
      <w:r>
        <w:rPr>
          <w:sz w:val="28"/>
        </w:rPr>
        <w:t>вопросам реализации в общеобразовательных организациях Пильнинского</w:t>
      </w:r>
      <w:r>
        <w:rPr>
          <w:spacing w:val="1"/>
          <w:sz w:val="28"/>
        </w:rPr>
        <w:t> </w:t>
      </w:r>
      <w:r>
        <w:rPr>
          <w:sz w:val="28"/>
        </w:rPr>
        <w:t>района</w:t>
      </w:r>
      <w:r>
        <w:rPr>
          <w:spacing w:val="12"/>
          <w:sz w:val="28"/>
        </w:rPr>
        <w:t> </w:t>
      </w:r>
      <w:r>
        <w:rPr>
          <w:sz w:val="28"/>
        </w:rPr>
        <w:t>ФГОС</w:t>
      </w:r>
      <w:r>
        <w:rPr>
          <w:spacing w:val="11"/>
          <w:sz w:val="28"/>
        </w:rPr>
        <w:t> </w:t>
      </w:r>
      <w:r>
        <w:rPr>
          <w:sz w:val="28"/>
        </w:rPr>
        <w:t>НОО</w:t>
      </w:r>
      <w:r>
        <w:rPr>
          <w:spacing w:val="10"/>
          <w:sz w:val="28"/>
        </w:rPr>
        <w:t> </w:t>
      </w:r>
      <w:r>
        <w:rPr>
          <w:sz w:val="28"/>
        </w:rPr>
        <w:t>и</w:t>
      </w:r>
      <w:r>
        <w:rPr>
          <w:spacing w:val="12"/>
          <w:sz w:val="28"/>
        </w:rPr>
        <w:t> </w:t>
      </w:r>
      <w:r>
        <w:rPr>
          <w:sz w:val="28"/>
        </w:rPr>
        <w:t>ООО,</w:t>
      </w:r>
      <w:r>
        <w:rPr>
          <w:spacing w:val="11"/>
          <w:sz w:val="28"/>
        </w:rPr>
        <w:t> </w:t>
      </w:r>
      <w:r>
        <w:rPr>
          <w:sz w:val="28"/>
        </w:rPr>
        <w:t>введения</w:t>
      </w:r>
      <w:r>
        <w:rPr>
          <w:spacing w:val="9"/>
          <w:sz w:val="28"/>
        </w:rPr>
        <w:t> </w:t>
      </w:r>
      <w:r>
        <w:rPr>
          <w:sz w:val="28"/>
        </w:rPr>
        <w:t>ФГОС</w:t>
      </w:r>
      <w:r>
        <w:rPr>
          <w:spacing w:val="12"/>
          <w:sz w:val="28"/>
        </w:rPr>
        <w:t> </w:t>
      </w:r>
      <w:r>
        <w:rPr>
          <w:sz w:val="28"/>
        </w:rPr>
        <w:t>СОО,</w:t>
      </w:r>
      <w:r>
        <w:rPr>
          <w:spacing w:val="11"/>
          <w:sz w:val="28"/>
        </w:rPr>
        <w:t> </w:t>
      </w:r>
      <w:r>
        <w:rPr>
          <w:sz w:val="28"/>
        </w:rPr>
        <w:t>а</w:t>
      </w:r>
      <w:r>
        <w:rPr>
          <w:spacing w:val="12"/>
          <w:sz w:val="28"/>
        </w:rPr>
        <w:t> </w:t>
      </w:r>
      <w:r>
        <w:rPr>
          <w:sz w:val="28"/>
        </w:rPr>
        <w:t>также</w:t>
      </w:r>
      <w:r>
        <w:rPr>
          <w:spacing w:val="12"/>
          <w:sz w:val="28"/>
        </w:rPr>
        <w:t> </w:t>
      </w:r>
      <w:r>
        <w:rPr>
          <w:sz w:val="28"/>
        </w:rPr>
        <w:t>введения</w:t>
      </w:r>
      <w:r>
        <w:rPr>
          <w:spacing w:val="12"/>
          <w:sz w:val="28"/>
        </w:rPr>
        <w:t> </w:t>
      </w:r>
      <w:r>
        <w:rPr>
          <w:sz w:val="28"/>
        </w:rPr>
        <w:t>ФООП</w:t>
      </w:r>
      <w:r>
        <w:rPr>
          <w:spacing w:val="-67"/>
          <w:sz w:val="28"/>
        </w:rPr>
        <w:t> </w:t>
      </w:r>
      <w:r>
        <w:rPr>
          <w:sz w:val="28"/>
        </w:rPr>
        <w:t>в</w:t>
      </w:r>
      <w:r>
        <w:rPr>
          <w:spacing w:val="-3"/>
          <w:sz w:val="28"/>
        </w:rPr>
        <w:t> </w:t>
      </w:r>
      <w:r>
        <w:rPr>
          <w:sz w:val="28"/>
        </w:rPr>
        <w:t>период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-4"/>
          <w:sz w:val="28"/>
        </w:rPr>
        <w:t> </w:t>
      </w:r>
      <w:r>
        <w:rPr>
          <w:sz w:val="28"/>
        </w:rPr>
        <w:t>9</w:t>
      </w:r>
      <w:r>
        <w:rPr>
          <w:spacing w:val="1"/>
          <w:sz w:val="28"/>
        </w:rPr>
        <w:t> </w:t>
      </w:r>
      <w:r>
        <w:rPr>
          <w:sz w:val="28"/>
        </w:rPr>
        <w:t>января</w:t>
      </w:r>
      <w:r>
        <w:rPr>
          <w:spacing w:val="-3"/>
          <w:sz w:val="28"/>
        </w:rPr>
        <w:t> </w:t>
      </w:r>
      <w:r>
        <w:rPr>
          <w:sz w:val="28"/>
        </w:rPr>
        <w:t>по</w:t>
      </w:r>
      <w:r>
        <w:rPr>
          <w:spacing w:val="-3"/>
          <w:sz w:val="28"/>
        </w:rPr>
        <w:t> </w:t>
      </w:r>
      <w:r>
        <w:rPr>
          <w:sz w:val="28"/>
        </w:rPr>
        <w:t>30</w:t>
      </w:r>
      <w:r>
        <w:rPr>
          <w:spacing w:val="-3"/>
          <w:sz w:val="28"/>
        </w:rPr>
        <w:t> </w:t>
      </w:r>
      <w:r>
        <w:rPr>
          <w:sz w:val="28"/>
        </w:rPr>
        <w:t>декабря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-3"/>
          <w:sz w:val="28"/>
        </w:rPr>
        <w:t> </w:t>
      </w:r>
      <w:r>
        <w:rPr>
          <w:sz w:val="28"/>
        </w:rPr>
        <w:t>года;</w:t>
      </w:r>
    </w:p>
    <w:p>
      <w:pPr>
        <w:pStyle w:val="ListParagraph"/>
        <w:numPr>
          <w:ilvl w:val="1"/>
          <w:numId w:val="1"/>
        </w:numPr>
        <w:tabs>
          <w:tab w:pos="1482" w:val="left" w:leader="none"/>
        </w:tabs>
        <w:spacing w:line="240" w:lineRule="auto" w:before="0" w:after="0"/>
        <w:ind w:left="363" w:right="226" w:firstLine="487"/>
        <w:jc w:val="both"/>
        <w:rPr>
          <w:sz w:val="28"/>
        </w:rPr>
      </w:pPr>
      <w:r>
        <w:rPr>
          <w:sz w:val="28"/>
        </w:rPr>
        <w:t>организовать</w:t>
      </w:r>
      <w:r>
        <w:rPr>
          <w:spacing w:val="1"/>
          <w:sz w:val="28"/>
        </w:rPr>
        <w:t> </w:t>
      </w:r>
      <w:r>
        <w:rPr>
          <w:sz w:val="28"/>
        </w:rPr>
        <w:t>работу</w:t>
      </w:r>
      <w:r>
        <w:rPr>
          <w:spacing w:val="1"/>
          <w:sz w:val="28"/>
        </w:rPr>
        <w:t> </w:t>
      </w:r>
      <w:r>
        <w:rPr>
          <w:sz w:val="28"/>
        </w:rPr>
        <w:t>Интернет-линии</w:t>
      </w:r>
      <w:r>
        <w:rPr>
          <w:spacing w:val="1"/>
          <w:sz w:val="28"/>
        </w:rPr>
        <w:t> </w:t>
      </w:r>
      <w:r>
        <w:rPr>
          <w:sz w:val="28"/>
        </w:rPr>
        <w:t>на</w:t>
      </w:r>
      <w:r>
        <w:rPr>
          <w:spacing w:val="1"/>
          <w:sz w:val="28"/>
        </w:rPr>
        <w:t> </w:t>
      </w:r>
      <w:r>
        <w:rPr>
          <w:sz w:val="28"/>
        </w:rPr>
        <w:t>официальных</w:t>
      </w:r>
      <w:r>
        <w:rPr>
          <w:spacing w:val="1"/>
          <w:sz w:val="28"/>
        </w:rPr>
        <w:t> </w:t>
      </w:r>
      <w:r>
        <w:rPr>
          <w:sz w:val="28"/>
        </w:rPr>
        <w:t>сайтах</w:t>
      </w:r>
      <w:r>
        <w:rPr>
          <w:spacing w:val="1"/>
          <w:sz w:val="28"/>
        </w:rPr>
        <w:t> </w:t>
      </w:r>
      <w:r>
        <w:rPr>
          <w:sz w:val="28"/>
        </w:rPr>
        <w:t>образовательных</w:t>
      </w:r>
      <w:r>
        <w:rPr>
          <w:spacing w:val="1"/>
          <w:sz w:val="28"/>
        </w:rPr>
        <w:t> </w:t>
      </w:r>
      <w:r>
        <w:rPr>
          <w:sz w:val="28"/>
        </w:rPr>
        <w:t>организаций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вопросам</w:t>
      </w:r>
      <w:r>
        <w:rPr>
          <w:spacing w:val="1"/>
          <w:sz w:val="28"/>
        </w:rPr>
        <w:t> </w:t>
      </w:r>
      <w:r>
        <w:rPr>
          <w:sz w:val="28"/>
        </w:rPr>
        <w:t>реализации</w:t>
      </w:r>
      <w:r>
        <w:rPr>
          <w:spacing w:val="1"/>
          <w:sz w:val="28"/>
        </w:rPr>
        <w:t> </w:t>
      </w:r>
      <w:r>
        <w:rPr>
          <w:sz w:val="28"/>
        </w:rPr>
        <w:t>в</w:t>
      </w:r>
      <w:r>
        <w:rPr>
          <w:spacing w:val="1"/>
          <w:sz w:val="28"/>
        </w:rPr>
        <w:t> </w:t>
      </w:r>
      <w:r>
        <w:rPr>
          <w:sz w:val="28"/>
        </w:rPr>
        <w:t>общеобразовательных организациях</w:t>
      </w:r>
      <w:r>
        <w:rPr>
          <w:spacing w:val="1"/>
          <w:sz w:val="28"/>
        </w:rPr>
        <w:t> </w:t>
      </w:r>
      <w:r>
        <w:rPr>
          <w:sz w:val="28"/>
        </w:rPr>
        <w:t>Пильнинского района</w:t>
      </w:r>
      <w:r>
        <w:rPr>
          <w:spacing w:val="1"/>
          <w:sz w:val="28"/>
        </w:rPr>
        <w:t> </w:t>
      </w:r>
      <w:r>
        <w:rPr>
          <w:sz w:val="28"/>
        </w:rPr>
        <w:t>ФГОС НОО и</w:t>
      </w:r>
      <w:r>
        <w:rPr>
          <w:spacing w:val="1"/>
          <w:sz w:val="28"/>
        </w:rPr>
        <w:t> </w:t>
      </w:r>
      <w:r>
        <w:rPr>
          <w:sz w:val="28"/>
        </w:rPr>
        <w:t>ООО, введения ФГОС СОО, а также введения ФООП в период с 9 января по</w:t>
      </w:r>
      <w:r>
        <w:rPr>
          <w:spacing w:val="-67"/>
          <w:sz w:val="28"/>
        </w:rPr>
        <w:t> </w:t>
      </w:r>
      <w:r>
        <w:rPr>
          <w:sz w:val="28"/>
        </w:rPr>
        <w:t>30</w:t>
      </w:r>
      <w:r>
        <w:rPr>
          <w:spacing w:val="-4"/>
          <w:sz w:val="28"/>
        </w:rPr>
        <w:t> </w:t>
      </w:r>
      <w:r>
        <w:rPr>
          <w:sz w:val="28"/>
        </w:rPr>
        <w:t>декабря</w:t>
      </w:r>
      <w:r>
        <w:rPr>
          <w:spacing w:val="-3"/>
          <w:sz w:val="28"/>
        </w:rPr>
        <w:t> </w:t>
      </w:r>
      <w:r>
        <w:rPr>
          <w:sz w:val="28"/>
        </w:rPr>
        <w:t>2023</w:t>
      </w:r>
      <w:r>
        <w:rPr>
          <w:spacing w:val="1"/>
          <w:sz w:val="28"/>
        </w:rPr>
        <w:t> </w:t>
      </w:r>
      <w:r>
        <w:rPr>
          <w:sz w:val="28"/>
        </w:rPr>
        <w:t>года.</w:t>
      </w:r>
    </w:p>
    <w:p>
      <w:pPr>
        <w:pStyle w:val="ListParagraph"/>
        <w:numPr>
          <w:ilvl w:val="0"/>
          <w:numId w:val="1"/>
        </w:numPr>
        <w:tabs>
          <w:tab w:pos="1262" w:val="left" w:leader="none"/>
        </w:tabs>
        <w:spacing w:line="240" w:lineRule="auto" w:before="0" w:after="0"/>
        <w:ind w:left="363" w:right="224" w:firstLine="487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> </w:t>
      </w:r>
      <w:r>
        <w:rPr>
          <w:sz w:val="28"/>
        </w:rPr>
        <w:t>состав</w:t>
      </w:r>
      <w:r>
        <w:rPr>
          <w:spacing w:val="1"/>
          <w:sz w:val="28"/>
        </w:rPr>
        <w:t> </w:t>
      </w:r>
      <w:r>
        <w:rPr>
          <w:sz w:val="28"/>
        </w:rPr>
        <w:t>должностных</w:t>
      </w:r>
      <w:r>
        <w:rPr>
          <w:spacing w:val="1"/>
          <w:sz w:val="28"/>
        </w:rPr>
        <w:t> </w:t>
      </w:r>
      <w:r>
        <w:rPr>
          <w:sz w:val="28"/>
        </w:rPr>
        <w:t>лиц,</w:t>
      </w:r>
      <w:r>
        <w:rPr>
          <w:spacing w:val="1"/>
          <w:sz w:val="28"/>
        </w:rPr>
        <w:t> </w:t>
      </w:r>
      <w:r>
        <w:rPr>
          <w:sz w:val="28"/>
        </w:rPr>
        <w:t>ответственных</w:t>
      </w:r>
      <w:r>
        <w:rPr>
          <w:spacing w:val="1"/>
          <w:sz w:val="28"/>
        </w:rPr>
        <w:t> </w:t>
      </w:r>
      <w:r>
        <w:rPr>
          <w:sz w:val="28"/>
        </w:rPr>
        <w:t>за</w:t>
      </w:r>
      <w:r>
        <w:rPr>
          <w:spacing w:val="1"/>
          <w:sz w:val="28"/>
        </w:rPr>
        <w:t> </w:t>
      </w:r>
      <w:r>
        <w:rPr>
          <w:sz w:val="28"/>
        </w:rPr>
        <w:t>ведение</w:t>
      </w:r>
      <w:r>
        <w:rPr>
          <w:spacing w:val="1"/>
          <w:sz w:val="28"/>
        </w:rPr>
        <w:t> </w:t>
      </w:r>
      <w:r>
        <w:rPr>
          <w:sz w:val="28"/>
        </w:rPr>
        <w:t>консультаций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телефонам</w:t>
      </w:r>
      <w:r>
        <w:rPr>
          <w:spacing w:val="1"/>
          <w:sz w:val="28"/>
        </w:rPr>
        <w:t> </w:t>
      </w:r>
      <w:r>
        <w:rPr>
          <w:sz w:val="28"/>
        </w:rPr>
        <w:t>«горячей</w:t>
      </w:r>
      <w:r>
        <w:rPr>
          <w:spacing w:val="1"/>
          <w:sz w:val="28"/>
        </w:rPr>
        <w:t> </w:t>
      </w:r>
      <w:r>
        <w:rPr>
          <w:sz w:val="28"/>
        </w:rPr>
        <w:t>линии»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Интернет-линии</w:t>
      </w:r>
      <w:r>
        <w:rPr>
          <w:spacing w:val="1"/>
          <w:sz w:val="28"/>
        </w:rPr>
        <w:t> </w:t>
      </w:r>
      <w:r>
        <w:rPr>
          <w:sz w:val="28"/>
        </w:rPr>
        <w:t>(приложение</w:t>
      </w:r>
      <w:r>
        <w:rPr>
          <w:spacing w:val="-4"/>
          <w:sz w:val="28"/>
        </w:rPr>
        <w:t> </w:t>
      </w:r>
      <w:r>
        <w:rPr>
          <w:sz w:val="28"/>
        </w:rPr>
        <w:t>1</w:t>
      </w:r>
      <w:r>
        <w:rPr>
          <w:spacing w:val="2"/>
          <w:sz w:val="28"/>
        </w:rPr>
        <w:t> </w:t>
      </w:r>
      <w:r>
        <w:rPr>
          <w:sz w:val="28"/>
        </w:rPr>
        <w:t>к настоящему</w:t>
      </w:r>
      <w:r>
        <w:rPr>
          <w:spacing w:val="-4"/>
          <w:sz w:val="28"/>
        </w:rPr>
        <w:t> </w:t>
      </w:r>
      <w:r>
        <w:rPr>
          <w:sz w:val="28"/>
        </w:rPr>
        <w:t>приказу).</w:t>
      </w:r>
    </w:p>
    <w:p>
      <w:pPr>
        <w:spacing w:after="0" w:line="240" w:lineRule="auto"/>
        <w:jc w:val="both"/>
        <w:rPr>
          <w:sz w:val="28"/>
        </w:rPr>
        <w:sectPr>
          <w:type w:val="continuous"/>
          <w:pgSz w:w="11910" w:h="16840"/>
          <w:pgMar w:top="620" w:bottom="280" w:left="1480" w:right="620"/>
        </w:sectPr>
      </w:pPr>
    </w:p>
    <w:p>
      <w:pPr>
        <w:pStyle w:val="ListParagraph"/>
        <w:numPr>
          <w:ilvl w:val="0"/>
          <w:numId w:val="1"/>
        </w:numPr>
        <w:tabs>
          <w:tab w:pos="1232" w:val="left" w:leader="none"/>
          <w:tab w:pos="1233" w:val="left" w:leader="none"/>
          <w:tab w:pos="2622" w:val="left" w:leader="none"/>
          <w:tab w:pos="3097" w:val="left" w:leader="none"/>
          <w:tab w:pos="4924" w:val="left" w:leader="none"/>
          <w:tab w:pos="6104" w:val="left" w:leader="none"/>
          <w:tab w:pos="7603" w:val="left" w:leader="none"/>
          <w:tab w:pos="8118" w:val="left" w:leader="none"/>
        </w:tabs>
        <w:spacing w:line="242" w:lineRule="auto" w:before="62" w:after="0"/>
        <w:ind w:left="363" w:right="233" w:firstLine="417"/>
        <w:jc w:val="left"/>
        <w:rPr>
          <w:sz w:val="28"/>
        </w:rPr>
      </w:pPr>
      <w:r>
        <w:rPr>
          <w:sz w:val="28"/>
        </w:rPr>
        <w:t>Контроль</w:t>
        <w:tab/>
        <w:t>за</w:t>
        <w:tab/>
        <w:t>исполнением</w:t>
        <w:tab/>
        <w:t>приказа</w:t>
        <w:tab/>
        <w:t>возложить</w:t>
        <w:tab/>
        <w:t>на</w:t>
        <w:tab/>
        <w:t>заместителя</w:t>
      </w:r>
      <w:r>
        <w:rPr>
          <w:spacing w:val="-67"/>
          <w:sz w:val="28"/>
        </w:rPr>
        <w:t> </w:t>
      </w:r>
      <w:r>
        <w:rPr>
          <w:sz w:val="28"/>
        </w:rPr>
        <w:t>начальника</w:t>
      </w:r>
      <w:r>
        <w:rPr>
          <w:spacing w:val="-1"/>
          <w:sz w:val="28"/>
        </w:rPr>
        <w:t> </w:t>
      </w:r>
      <w:r>
        <w:rPr>
          <w:sz w:val="28"/>
        </w:rPr>
        <w:t>управления</w:t>
      </w:r>
      <w:r>
        <w:rPr>
          <w:spacing w:val="-3"/>
          <w:sz w:val="28"/>
        </w:rPr>
        <w:t> </w:t>
      </w:r>
      <w:r>
        <w:rPr>
          <w:sz w:val="28"/>
        </w:rPr>
        <w:t>образования</w:t>
      </w:r>
      <w:r>
        <w:rPr>
          <w:spacing w:val="2"/>
          <w:sz w:val="28"/>
        </w:rPr>
        <w:t> </w:t>
      </w:r>
      <w:r>
        <w:rPr>
          <w:sz w:val="28"/>
        </w:rPr>
        <w:t>Н.Г.</w:t>
      </w:r>
      <w:r>
        <w:rPr>
          <w:spacing w:val="-1"/>
          <w:sz w:val="28"/>
        </w:rPr>
        <w:t> </w:t>
      </w:r>
      <w:r>
        <w:rPr>
          <w:sz w:val="28"/>
        </w:rPr>
        <w:t>Андронычеву.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1"/>
        </w:rPr>
      </w:pPr>
    </w:p>
    <w:p>
      <w:pPr>
        <w:pStyle w:val="BodyText"/>
        <w:tabs>
          <w:tab w:pos="1776" w:val="left" w:leader="none"/>
          <w:tab w:pos="3409" w:val="left" w:leader="none"/>
          <w:tab w:pos="7653" w:val="left" w:leader="none"/>
        </w:tabs>
        <w:spacing w:before="1"/>
        <w:ind w:left="222"/>
      </w:pPr>
      <w:r>
        <w:rPr/>
        <w:drawing>
          <wp:anchor distT="0" distB="0" distL="0" distR="0" allowOverlap="1" layoutInCell="1" locked="0" behindDoc="1" simplePos="0" relativeHeight="487524352">
            <wp:simplePos x="0" y="0"/>
            <wp:positionH relativeFrom="page">
              <wp:posOffset>4160520</wp:posOffset>
            </wp:positionH>
            <wp:positionV relativeFrom="paragraph">
              <wp:posOffset>-502278</wp:posOffset>
            </wp:positionV>
            <wp:extent cx="1505328" cy="146722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5328" cy="14672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Начальник</w:t>
        <w:tab/>
        <w:t>управления</w:t>
        <w:tab/>
        <w:t>образования</w:t>
        <w:tab/>
        <w:t>А.А.Клинцева</w:t>
      </w:r>
    </w:p>
    <w:p>
      <w:pPr>
        <w:pStyle w:val="BodyText"/>
        <w:spacing w:before="2"/>
        <w:rPr>
          <w:sz w:val="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3771900</wp:posOffset>
            </wp:positionH>
            <wp:positionV relativeFrom="paragraph">
              <wp:posOffset>91902</wp:posOffset>
            </wp:positionV>
            <wp:extent cx="276101" cy="23622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101" cy="23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spacing w:after="0"/>
        <w:rPr>
          <w:sz w:val="18"/>
        </w:rPr>
        <w:sectPr>
          <w:pgSz w:w="11910" w:h="16840"/>
          <w:pgMar w:top="620" w:bottom="280" w:left="1480" w:right="620"/>
        </w:sect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4"/>
        <w:rPr>
          <w:sz w:val="44"/>
        </w:rPr>
      </w:pPr>
    </w:p>
    <w:p>
      <w:pPr>
        <w:pStyle w:val="Heading1"/>
        <w:ind w:left="3244"/>
        <w:jc w:val="left"/>
      </w:pPr>
      <w:r>
        <w:rPr/>
        <w:t>Состав</w:t>
      </w:r>
      <w:r>
        <w:rPr>
          <w:spacing w:val="-9"/>
        </w:rPr>
        <w:t> </w:t>
      </w:r>
      <w:r>
        <w:rPr/>
        <w:t>должностных</w:t>
      </w:r>
      <w:r>
        <w:rPr>
          <w:spacing w:val="-8"/>
        </w:rPr>
        <w:t> </w:t>
      </w:r>
      <w:r>
        <w:rPr/>
        <w:t>лиц,</w:t>
      </w:r>
    </w:p>
    <w:p>
      <w:pPr>
        <w:spacing w:before="90"/>
        <w:ind w:left="1041" w:right="212" w:firstLine="463"/>
        <w:jc w:val="left"/>
        <w:rPr>
          <w:sz w:val="24"/>
        </w:rPr>
      </w:pPr>
      <w:r>
        <w:rPr/>
        <w:br w:type="column"/>
      </w:r>
      <w:r>
        <w:rPr>
          <w:sz w:val="24"/>
        </w:rPr>
        <w:t>Приложение 1</w:t>
      </w:r>
      <w:r>
        <w:rPr>
          <w:spacing w:val="-57"/>
          <w:sz w:val="24"/>
        </w:rPr>
        <w:t> </w:t>
      </w:r>
      <w:r>
        <w:rPr>
          <w:sz w:val="24"/>
        </w:rPr>
        <w:t>к приказу</w:t>
      </w:r>
      <w:r>
        <w:rPr>
          <w:spacing w:val="-8"/>
          <w:sz w:val="24"/>
        </w:rPr>
        <w:t> </w:t>
      </w:r>
      <w:r>
        <w:rPr>
          <w:sz w:val="24"/>
        </w:rPr>
        <w:t>УОМПС</w:t>
      </w:r>
    </w:p>
    <w:p>
      <w:pPr>
        <w:spacing w:before="0"/>
        <w:ind w:left="329" w:right="0" w:firstLine="0"/>
        <w:jc w:val="left"/>
        <w:rPr>
          <w:sz w:val="24"/>
        </w:rPr>
      </w:pPr>
      <w:r>
        <w:rPr>
          <w:sz w:val="24"/>
        </w:rPr>
        <w:t>от</w:t>
      </w:r>
      <w:r>
        <w:rPr>
          <w:spacing w:val="-1"/>
          <w:sz w:val="24"/>
        </w:rPr>
        <w:t> </w:t>
      </w:r>
      <w:r>
        <w:rPr>
          <w:sz w:val="24"/>
        </w:rPr>
        <w:t>30.12.2022г. №</w:t>
      </w:r>
      <w:r>
        <w:rPr>
          <w:spacing w:val="-1"/>
          <w:sz w:val="24"/>
        </w:rPr>
        <w:t> </w:t>
      </w:r>
      <w:r>
        <w:rPr>
          <w:sz w:val="24"/>
        </w:rPr>
        <w:t>316 о.д.</w:t>
      </w:r>
    </w:p>
    <w:p>
      <w:pPr>
        <w:spacing w:after="0"/>
        <w:jc w:val="left"/>
        <w:rPr>
          <w:sz w:val="24"/>
        </w:rPr>
        <w:sectPr>
          <w:type w:val="continuous"/>
          <w:pgSz w:w="11910" w:h="16840"/>
          <w:pgMar w:top="620" w:bottom="280" w:left="1480" w:right="620"/>
          <w:cols w:num="2" w:equalWidth="0">
            <w:col w:w="6556" w:space="40"/>
            <w:col w:w="3214"/>
          </w:cols>
        </w:sectPr>
      </w:pPr>
    </w:p>
    <w:p>
      <w:pPr>
        <w:pStyle w:val="Heading1"/>
        <w:spacing w:line="322" w:lineRule="exact"/>
        <w:ind w:right="1426"/>
      </w:pPr>
      <w:r>
        <w:rPr/>
        <w:t>ответственных</w:t>
      </w:r>
      <w:r>
        <w:rPr>
          <w:spacing w:val="-4"/>
        </w:rPr>
        <w:t> </w:t>
      </w:r>
      <w:r>
        <w:rPr/>
        <w:t>за</w:t>
      </w:r>
      <w:r>
        <w:rPr>
          <w:spacing w:val="-3"/>
        </w:rPr>
        <w:t> </w:t>
      </w:r>
      <w:r>
        <w:rPr/>
        <w:t>ведение</w:t>
      </w:r>
      <w:r>
        <w:rPr>
          <w:spacing w:val="-4"/>
        </w:rPr>
        <w:t> </w:t>
      </w:r>
      <w:r>
        <w:rPr/>
        <w:t>консультаций</w:t>
      </w:r>
    </w:p>
    <w:p>
      <w:pPr>
        <w:spacing w:before="0"/>
        <w:ind w:left="1419" w:right="1421" w:firstLine="0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телефонам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"горячей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линии"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Интернет-линии</w:t>
      </w:r>
    </w:p>
    <w:p>
      <w:pPr>
        <w:pStyle w:val="BodyText"/>
        <w:spacing w:before="1"/>
        <w:rPr>
          <w:b/>
        </w:r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4"/>
        <w:gridCol w:w="5705"/>
        <w:gridCol w:w="3192"/>
      </w:tblGrid>
      <w:tr>
        <w:trPr>
          <w:trHeight w:val="645" w:hRule="atLeast"/>
        </w:trPr>
        <w:tc>
          <w:tcPr>
            <w:tcW w:w="674" w:type="dxa"/>
          </w:tcPr>
          <w:p>
            <w:pPr>
              <w:pStyle w:val="TableParagraph"/>
              <w:spacing w:line="324" w:lineRule="exact"/>
              <w:ind w:left="136" w:right="107" w:firstLine="57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  <w:r>
              <w:rPr>
                <w:b/>
                <w:spacing w:val="-67"/>
                <w:sz w:val="28"/>
              </w:rPr>
              <w:t> </w:t>
            </w:r>
            <w:r>
              <w:rPr>
                <w:b/>
                <w:sz w:val="28"/>
              </w:rPr>
              <w:t>п/п</w:t>
            </w:r>
          </w:p>
        </w:tc>
        <w:tc>
          <w:tcPr>
            <w:tcW w:w="5705" w:type="dxa"/>
          </w:tcPr>
          <w:p>
            <w:pPr>
              <w:pStyle w:val="TableParagraph"/>
              <w:spacing w:line="320" w:lineRule="exact"/>
              <w:ind w:left="2390" w:right="237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Ф.И.О.</w:t>
            </w:r>
          </w:p>
        </w:tc>
        <w:tc>
          <w:tcPr>
            <w:tcW w:w="3192" w:type="dxa"/>
          </w:tcPr>
          <w:p>
            <w:pPr>
              <w:pStyle w:val="TableParagraph"/>
              <w:spacing w:line="320" w:lineRule="exact"/>
              <w:ind w:left="894"/>
              <w:rPr>
                <w:b/>
                <w:sz w:val="28"/>
              </w:rPr>
            </w:pPr>
            <w:r>
              <w:rPr>
                <w:b/>
                <w:sz w:val="28"/>
              </w:rPr>
              <w:t>Должность</w:t>
            </w:r>
          </w:p>
        </w:tc>
      </w:tr>
      <w:tr>
        <w:trPr>
          <w:trHeight w:val="1929" w:hRule="atLeast"/>
        </w:trPr>
        <w:tc>
          <w:tcPr>
            <w:tcW w:w="674" w:type="dxa"/>
          </w:tcPr>
          <w:p>
            <w:pPr>
              <w:pStyle w:val="TableParagraph"/>
              <w:spacing w:line="312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1</w:t>
            </w:r>
          </w:p>
        </w:tc>
        <w:tc>
          <w:tcPr>
            <w:tcW w:w="5705" w:type="dxa"/>
          </w:tcPr>
          <w:p>
            <w:pPr>
              <w:pStyle w:val="TableParagraph"/>
              <w:spacing w:line="312" w:lineRule="exact"/>
              <w:rPr>
                <w:sz w:val="28"/>
              </w:rPr>
            </w:pPr>
            <w:r>
              <w:rPr>
                <w:sz w:val="28"/>
              </w:rPr>
              <w:t>Андронычева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Наталья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Геннадьевна</w:t>
            </w:r>
          </w:p>
        </w:tc>
        <w:tc>
          <w:tcPr>
            <w:tcW w:w="3192" w:type="dxa"/>
          </w:tcPr>
          <w:p>
            <w:pPr>
              <w:pStyle w:val="TableParagraph"/>
              <w:ind w:right="122"/>
              <w:rPr>
                <w:sz w:val="28"/>
              </w:rPr>
            </w:pPr>
            <w:r>
              <w:rPr>
                <w:sz w:val="28"/>
              </w:rPr>
              <w:t>Заместитель начальника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управления образования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молодежной политики 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спорта администрации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Пильнинского</w:t>
            </w:r>
          </w:p>
          <w:p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муниципального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района</w:t>
            </w:r>
          </w:p>
        </w:tc>
      </w:tr>
      <w:tr>
        <w:trPr>
          <w:trHeight w:val="1288" w:hRule="atLeast"/>
        </w:trPr>
        <w:tc>
          <w:tcPr>
            <w:tcW w:w="674" w:type="dxa"/>
          </w:tcPr>
          <w:p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2</w:t>
            </w:r>
          </w:p>
        </w:tc>
        <w:tc>
          <w:tcPr>
            <w:tcW w:w="5705" w:type="dxa"/>
          </w:tcPr>
          <w:p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Севбянова</w:t>
            </w:r>
            <w:r>
              <w:rPr>
                <w:spacing w:val="-3"/>
                <w:sz w:val="28"/>
              </w:rPr>
              <w:t> </w:t>
            </w:r>
            <w:r>
              <w:rPr>
                <w:sz w:val="28"/>
              </w:rPr>
              <w:t>Светлана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Федоровна</w:t>
            </w:r>
          </w:p>
        </w:tc>
        <w:tc>
          <w:tcPr>
            <w:tcW w:w="3192" w:type="dxa"/>
          </w:tcPr>
          <w:p>
            <w:pPr>
              <w:pStyle w:val="TableParagraph"/>
              <w:ind w:right="230"/>
              <w:rPr>
                <w:sz w:val="28"/>
              </w:rPr>
            </w:pPr>
            <w:r>
              <w:rPr>
                <w:sz w:val="28"/>
              </w:rPr>
              <w:t>Начальник отдела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дошкольного, общего 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дополнительного</w:t>
            </w:r>
          </w:p>
          <w:p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образования</w:t>
            </w:r>
          </w:p>
        </w:tc>
      </w:tr>
      <w:tr>
        <w:trPr>
          <w:trHeight w:val="1932" w:hRule="atLeast"/>
        </w:trPr>
        <w:tc>
          <w:tcPr>
            <w:tcW w:w="674" w:type="dxa"/>
          </w:tcPr>
          <w:p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w w:val="100"/>
                <w:sz w:val="28"/>
              </w:rPr>
              <w:t>3</w:t>
            </w:r>
          </w:p>
        </w:tc>
        <w:tc>
          <w:tcPr>
            <w:tcW w:w="5705" w:type="dxa"/>
          </w:tcPr>
          <w:p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Сидягина</w:t>
            </w:r>
            <w:r>
              <w:rPr>
                <w:spacing w:val="-1"/>
                <w:sz w:val="28"/>
              </w:rPr>
              <w:t> </w:t>
            </w:r>
            <w:r>
              <w:rPr>
                <w:sz w:val="28"/>
              </w:rPr>
              <w:t>Людмила</w:t>
            </w:r>
            <w:r>
              <w:rPr>
                <w:spacing w:val="-4"/>
                <w:sz w:val="28"/>
              </w:rPr>
              <w:t> </w:t>
            </w:r>
            <w:r>
              <w:rPr>
                <w:sz w:val="28"/>
              </w:rPr>
              <w:t>Анатольевна</w:t>
            </w:r>
          </w:p>
        </w:tc>
        <w:tc>
          <w:tcPr>
            <w:tcW w:w="3192" w:type="dxa"/>
          </w:tcPr>
          <w:p>
            <w:pPr>
              <w:pStyle w:val="TableParagraph"/>
              <w:ind w:right="488"/>
              <w:rPr>
                <w:sz w:val="28"/>
              </w:rPr>
            </w:pPr>
            <w:r>
              <w:rPr>
                <w:sz w:val="28"/>
              </w:rPr>
              <w:t>Зав. ИДК управления</w:t>
            </w:r>
            <w:r>
              <w:rPr>
                <w:spacing w:val="-68"/>
                <w:sz w:val="28"/>
              </w:rPr>
              <w:t> </w:t>
            </w:r>
            <w:r>
              <w:rPr>
                <w:sz w:val="28"/>
              </w:rPr>
              <w:t>образования</w:t>
            </w:r>
          </w:p>
          <w:p>
            <w:pPr>
              <w:pStyle w:val="TableParagraph"/>
              <w:ind w:right="129"/>
              <w:rPr>
                <w:sz w:val="28"/>
              </w:rPr>
            </w:pPr>
            <w:r>
              <w:rPr>
                <w:sz w:val="28"/>
              </w:rPr>
              <w:t>молодежной политики и</w:t>
            </w:r>
            <w:r>
              <w:rPr>
                <w:spacing w:val="-67"/>
                <w:sz w:val="28"/>
              </w:rPr>
              <w:t> </w:t>
            </w:r>
            <w:r>
              <w:rPr>
                <w:sz w:val="28"/>
              </w:rPr>
              <w:t>спорта администрации</w:t>
            </w:r>
            <w:r>
              <w:rPr>
                <w:spacing w:val="1"/>
                <w:sz w:val="28"/>
              </w:rPr>
              <w:t> </w:t>
            </w:r>
            <w:r>
              <w:rPr>
                <w:sz w:val="28"/>
              </w:rPr>
              <w:t>Пильнинского</w:t>
            </w:r>
          </w:p>
          <w:p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муниципального</w:t>
            </w:r>
            <w:r>
              <w:rPr>
                <w:spacing w:val="-6"/>
                <w:sz w:val="28"/>
              </w:rPr>
              <w:t> </w:t>
            </w:r>
            <w:r>
              <w:rPr>
                <w:sz w:val="28"/>
              </w:rPr>
              <w:t>района</w:t>
            </w:r>
          </w:p>
        </w:tc>
      </w:tr>
    </w:tbl>
    <w:sectPr>
      <w:type w:val="continuous"/>
      <w:pgSz w:w="11910" w:h="16840"/>
      <w:pgMar w:top="620" w:bottom="280" w:left="1480" w:right="6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"/>
      <w:lvlJc w:val="left"/>
      <w:pPr>
        <w:ind w:left="363" w:hanging="50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3" w:hanging="500"/>
        <w:jc w:val="right"/>
      </w:pPr>
      <w:rPr>
        <w:rFonts w:hint="default" w:ascii="Times New Roman" w:hAnsi="Times New Roman" w:eastAsia="Times New Roman" w:cs="Times New Roman"/>
        <w:spacing w:val="-1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49" w:hanging="50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93" w:hanging="50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38" w:hanging="50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83" w:hanging="50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27" w:hanging="50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972" w:hanging="50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17" w:hanging="500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222" w:hanging="382"/>
        <w:jc w:val="righ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3" w:hanging="516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8"/>
        <w:szCs w:val="2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409" w:hanging="51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459" w:hanging="51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508" w:hanging="51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558" w:hanging="51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608" w:hanging="51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657" w:hanging="51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07" w:hanging="516"/>
      </w:pPr>
      <w:rPr>
        <w:rFonts w:hint="default"/>
        <w:lang w:val="ru-RU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1419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363" w:right="226" w:firstLine="487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идк</dc:creator>
  <dcterms:created xsi:type="dcterms:W3CDTF">2023-02-06T05:12:49Z</dcterms:created>
  <dcterms:modified xsi:type="dcterms:W3CDTF">2023-02-06T05:12:49Z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2023-02-06T00:00:00Z</vt:filetime>
  </property>
</Properties>
</file>