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30A" w:rsidRDefault="00EB7D18" w:rsidP="00EB7D18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noProof/>
          <w:color w:val="222222"/>
          <w:sz w:val="28"/>
          <w:szCs w:val="28"/>
        </w:rPr>
        <w:drawing>
          <wp:inline distT="0" distB="0" distL="0" distR="0" wp14:anchorId="7BD41743" wp14:editId="128D7043">
            <wp:extent cx="6619875" cy="9110440"/>
            <wp:effectExtent l="0" t="0" r="0" b="0"/>
            <wp:docPr id="1" name="Рисунок 1" descr="C:\Users\я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\Desktop\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2577" cy="9114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07730A"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</w:rPr>
        <w:lastRenderedPageBreak/>
        <w:t>Часть 1</w:t>
      </w:r>
    </w:p>
    <w:p w:rsidR="00712F27" w:rsidRDefault="0007730A" w:rsidP="0007730A">
      <w:pPr>
        <w:spacing w:after="0" w:line="600" w:lineRule="atLeast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</w:rPr>
        <w:t xml:space="preserve">                                    </w:t>
      </w:r>
      <w:r w:rsidR="00712F27" w:rsidRPr="009B1FC6"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  <w:t>АНАЛИТИЧЕСКАЯ ЧАСТЬ</w:t>
      </w:r>
    </w:p>
    <w:p w:rsidR="0007730A" w:rsidRPr="0007730A" w:rsidRDefault="0007730A" w:rsidP="0007730A">
      <w:pPr>
        <w:spacing w:after="0" w:line="600" w:lineRule="atLeast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</w:rPr>
      </w:pPr>
    </w:p>
    <w:p w:rsidR="00712F27" w:rsidRPr="009B1FC6" w:rsidRDefault="00712F27" w:rsidP="0007730A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B1FC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I. ОБЩИЕ СВЕДЕНИЯ ОБ ОБРАЗОВАТЕЛЬНОЙ ОРГАНИЗАЦИИ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0"/>
        <w:gridCol w:w="5835"/>
      </w:tblGrid>
      <w:tr w:rsidR="00F82821" w:rsidRPr="009B1FC6" w:rsidTr="00F82821">
        <w:tc>
          <w:tcPr>
            <w:tcW w:w="36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2821" w:rsidRPr="009B1FC6" w:rsidRDefault="00F82821" w:rsidP="00F828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5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2821" w:rsidRPr="009B1FC6" w:rsidRDefault="00F82821" w:rsidP="00F828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hAnsi="Times New Roman" w:cs="Times New Roman"/>
                <w:sz w:val="24"/>
                <w:szCs w:val="24"/>
              </w:rPr>
              <w:t>Муниципальное  общеобразовательное учреждение Озёрская основная школа  (МОУ Озерская ОШ)</w:t>
            </w:r>
          </w:p>
        </w:tc>
      </w:tr>
      <w:tr w:rsidR="00F82821" w:rsidRPr="009B1FC6" w:rsidTr="00F82821">
        <w:tc>
          <w:tcPr>
            <w:tcW w:w="36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2821" w:rsidRPr="009B1FC6" w:rsidRDefault="00F82821" w:rsidP="00F828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5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2821" w:rsidRPr="009B1FC6" w:rsidRDefault="00F82821" w:rsidP="00F828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hAnsi="Times New Roman" w:cs="Times New Roman"/>
                <w:sz w:val="24"/>
                <w:szCs w:val="24"/>
              </w:rPr>
              <w:t>Нина Ивановна Дубинина</w:t>
            </w:r>
          </w:p>
        </w:tc>
      </w:tr>
      <w:tr w:rsidR="00F82821" w:rsidRPr="009B1FC6" w:rsidTr="00F82821">
        <w:tc>
          <w:tcPr>
            <w:tcW w:w="36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2821" w:rsidRPr="009B1FC6" w:rsidRDefault="00F82821" w:rsidP="00F828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hAnsi="Times New Roman" w:cs="Times New Roman"/>
                <w:sz w:val="24"/>
                <w:szCs w:val="24"/>
              </w:rPr>
              <w:t>Адрес организации</w:t>
            </w:r>
          </w:p>
        </w:tc>
        <w:tc>
          <w:tcPr>
            <w:tcW w:w="5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2821" w:rsidRPr="009B1FC6" w:rsidRDefault="00F82821" w:rsidP="00694486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B1FC6">
              <w:rPr>
                <w:rFonts w:ascii="Times New Roman" w:hAnsi="Times New Roman" w:cs="Times New Roman"/>
                <w:sz w:val="24"/>
                <w:szCs w:val="24"/>
              </w:rPr>
              <w:t>6074</w:t>
            </w:r>
            <w:r w:rsidR="0069448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Pr="009B1FC6">
              <w:rPr>
                <w:rFonts w:ascii="Times New Roman" w:hAnsi="Times New Roman" w:cs="Times New Roman"/>
                <w:sz w:val="24"/>
                <w:szCs w:val="24"/>
              </w:rPr>
              <w:t>, Ниже</w:t>
            </w:r>
            <w:r w:rsidR="00694486">
              <w:rPr>
                <w:rFonts w:ascii="Times New Roman" w:hAnsi="Times New Roman" w:cs="Times New Roman"/>
                <w:sz w:val="24"/>
                <w:szCs w:val="24"/>
              </w:rPr>
              <w:t>городская область, Пильнинский муниципальный округ,</w:t>
            </w:r>
            <w:r w:rsidRPr="009B1FC6">
              <w:rPr>
                <w:rFonts w:ascii="Times New Roman" w:hAnsi="Times New Roman" w:cs="Times New Roman"/>
                <w:sz w:val="24"/>
                <w:szCs w:val="24"/>
              </w:rPr>
              <w:t xml:space="preserve"> с.Озёрки, ул.Полевая, д. 6</w:t>
            </w:r>
          </w:p>
        </w:tc>
      </w:tr>
      <w:tr w:rsidR="00F82821" w:rsidRPr="009B1FC6" w:rsidTr="00F82821">
        <w:tc>
          <w:tcPr>
            <w:tcW w:w="36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2821" w:rsidRPr="009B1FC6" w:rsidRDefault="00F82821" w:rsidP="00F828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hAnsi="Times New Roman" w:cs="Times New Roman"/>
                <w:sz w:val="24"/>
                <w:szCs w:val="24"/>
              </w:rPr>
              <w:t>Телефон, факс</w:t>
            </w:r>
          </w:p>
        </w:tc>
        <w:tc>
          <w:tcPr>
            <w:tcW w:w="5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2821" w:rsidRPr="009B1FC6" w:rsidRDefault="00F82821" w:rsidP="00F828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hAnsi="Times New Roman" w:cs="Times New Roman"/>
                <w:sz w:val="24"/>
                <w:szCs w:val="24"/>
              </w:rPr>
              <w:t>8 (831) 92-32-3-58</w:t>
            </w:r>
          </w:p>
        </w:tc>
      </w:tr>
      <w:tr w:rsidR="00F82821" w:rsidRPr="009B1FC6" w:rsidTr="00F82821">
        <w:tc>
          <w:tcPr>
            <w:tcW w:w="36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2821" w:rsidRPr="009B1FC6" w:rsidRDefault="00F82821" w:rsidP="00F828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5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2821" w:rsidRPr="009B1FC6" w:rsidRDefault="000D04AF" w:rsidP="00F828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s_o_pln@mail.52gov.ru</w:t>
            </w:r>
          </w:p>
        </w:tc>
      </w:tr>
      <w:tr w:rsidR="00F82821" w:rsidRPr="009B1FC6" w:rsidTr="00F82821">
        <w:tc>
          <w:tcPr>
            <w:tcW w:w="36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2821" w:rsidRPr="009B1FC6" w:rsidRDefault="00F82821" w:rsidP="00F828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hAnsi="Times New Roman" w:cs="Times New Roman"/>
                <w:sz w:val="24"/>
                <w:szCs w:val="24"/>
              </w:rPr>
              <w:t>Учредитель</w:t>
            </w:r>
          </w:p>
        </w:tc>
        <w:tc>
          <w:tcPr>
            <w:tcW w:w="5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2821" w:rsidRPr="009B1FC6" w:rsidRDefault="00F82821" w:rsidP="00F828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hAnsi="Times New Roman" w:cs="Times New Roman"/>
                <w:sz w:val="24"/>
                <w:szCs w:val="24"/>
              </w:rPr>
              <w:t>Администрация Пильнинского муниципального района</w:t>
            </w:r>
          </w:p>
        </w:tc>
      </w:tr>
      <w:tr w:rsidR="00F82821" w:rsidRPr="009B1FC6" w:rsidTr="00F82821">
        <w:tc>
          <w:tcPr>
            <w:tcW w:w="36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2821" w:rsidRPr="009B1FC6" w:rsidRDefault="00F82821" w:rsidP="00F828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hAnsi="Times New Roman" w:cs="Times New Roman"/>
                <w:sz w:val="24"/>
                <w:szCs w:val="24"/>
              </w:rPr>
              <w:t>Дата создания</w:t>
            </w:r>
          </w:p>
        </w:tc>
        <w:tc>
          <w:tcPr>
            <w:tcW w:w="5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2821" w:rsidRPr="009B1FC6" w:rsidRDefault="00F82821" w:rsidP="00F828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hAnsi="Times New Roman" w:cs="Times New Roman"/>
                <w:sz w:val="24"/>
                <w:szCs w:val="24"/>
              </w:rPr>
              <w:t>1992 год</w:t>
            </w:r>
          </w:p>
        </w:tc>
      </w:tr>
      <w:tr w:rsidR="00F82821" w:rsidRPr="009B1FC6" w:rsidTr="00F82821">
        <w:tc>
          <w:tcPr>
            <w:tcW w:w="36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2821" w:rsidRPr="009B1FC6" w:rsidRDefault="00F82821" w:rsidP="00F828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hAnsi="Times New Roman" w:cs="Times New Roman"/>
                <w:sz w:val="24"/>
                <w:szCs w:val="24"/>
              </w:rPr>
              <w:t>Лицензия</w:t>
            </w:r>
          </w:p>
        </w:tc>
        <w:tc>
          <w:tcPr>
            <w:tcW w:w="5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2821" w:rsidRPr="009B1FC6" w:rsidRDefault="00F82821" w:rsidP="00F828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hAnsi="Times New Roman" w:cs="Times New Roman"/>
                <w:sz w:val="24"/>
                <w:szCs w:val="24"/>
              </w:rPr>
              <w:t>От 30.06.2015 № 507, серия52ПО1 № 0005694</w:t>
            </w:r>
          </w:p>
        </w:tc>
      </w:tr>
      <w:tr w:rsidR="00F82821" w:rsidRPr="009B1FC6" w:rsidTr="00F82821">
        <w:tc>
          <w:tcPr>
            <w:tcW w:w="36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2821" w:rsidRPr="009B1FC6" w:rsidRDefault="00F82821" w:rsidP="00F828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hAnsi="Times New Roman" w:cs="Times New Roman"/>
                <w:sz w:val="24"/>
                <w:szCs w:val="24"/>
              </w:rPr>
              <w:t>Свидетельство о государственной аккредитации</w:t>
            </w:r>
          </w:p>
        </w:tc>
        <w:tc>
          <w:tcPr>
            <w:tcW w:w="5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2821" w:rsidRPr="009B1FC6" w:rsidRDefault="00F82821" w:rsidP="00F828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hAnsi="Times New Roman" w:cs="Times New Roman"/>
                <w:sz w:val="24"/>
                <w:szCs w:val="24"/>
              </w:rPr>
              <w:t>от 11.05.2016г  № 2654, серия 52 АО1 № 0002279; срок действия: до 11 мая 2028 года</w:t>
            </w:r>
          </w:p>
        </w:tc>
      </w:tr>
    </w:tbl>
    <w:p w:rsidR="00712F27" w:rsidRPr="009B1FC6" w:rsidRDefault="00712F27" w:rsidP="00712F2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B1FC6">
        <w:rPr>
          <w:rFonts w:ascii="Times New Roman" w:eastAsia="Times New Roman" w:hAnsi="Times New Roman" w:cs="Times New Roman"/>
          <w:color w:val="222222"/>
          <w:sz w:val="24"/>
          <w:szCs w:val="24"/>
        </w:rPr>
        <w:t>Основным видом деятельности </w:t>
      </w:r>
      <w:r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МОУ </w:t>
      </w:r>
      <w:r w:rsidR="00F82821"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Озёрская ОШ</w:t>
      </w:r>
      <w:r w:rsidRPr="009B1FC6">
        <w:rPr>
          <w:rFonts w:ascii="Times New Roman" w:eastAsia="Times New Roman" w:hAnsi="Times New Roman" w:cs="Times New Roman"/>
          <w:color w:val="222222"/>
          <w:sz w:val="24"/>
          <w:szCs w:val="24"/>
        </w:rPr>
        <w:t> (далее – Школа) является реализация </w:t>
      </w:r>
      <w:r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общеобразовательных программ</w:t>
      </w:r>
      <w:r w:rsidRPr="009B1FC6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</w:p>
    <w:p w:rsidR="00712F27" w:rsidRPr="009B1FC6" w:rsidRDefault="00712F27" w:rsidP="00712F27">
      <w:pPr>
        <w:numPr>
          <w:ilvl w:val="0"/>
          <w:numId w:val="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основной образовательной программы начального общего образования;</w:t>
      </w:r>
    </w:p>
    <w:p w:rsidR="00712F27" w:rsidRPr="009B1FC6" w:rsidRDefault="00712F27" w:rsidP="00712F27">
      <w:pPr>
        <w:numPr>
          <w:ilvl w:val="0"/>
          <w:numId w:val="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основной образовательной программы основного общего образования</w:t>
      </w:r>
      <w:r w:rsidR="00F82821"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.</w:t>
      </w:r>
    </w:p>
    <w:p w:rsidR="00F82821" w:rsidRPr="009B1FC6" w:rsidRDefault="00F82821" w:rsidP="00F82821">
      <w:p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712F27" w:rsidRPr="009B1FC6" w:rsidRDefault="00712F27" w:rsidP="00712F2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Также Школа реализует адаптированную основную общеобразовательную программу начального общего</w:t>
      </w:r>
      <w:r w:rsidR="00F82821"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образования обучающихся с  нарушениями опорно-двигательного </w:t>
      </w:r>
      <w:r w:rsidR="00545663"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аппарата  (вариант 6.3</w:t>
      </w:r>
      <w:r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)</w:t>
      </w:r>
      <w:r w:rsidR="00F82821"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, интеллектуальными нарушениями</w:t>
      </w:r>
      <w:r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r w:rsidR="00F82821"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(вариант 1) и </w:t>
      </w:r>
      <w:r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общеразвивающие </w:t>
      </w:r>
      <w:r w:rsidR="00F82821" w:rsidRPr="009B1FC6">
        <w:rPr>
          <w:rFonts w:ascii="Times New Roman" w:hAnsi="Times New Roman" w:cs="Times New Roman"/>
          <w:sz w:val="24"/>
          <w:szCs w:val="24"/>
        </w:rPr>
        <w:t>программы дополнительного образования детей и взрослых</w:t>
      </w:r>
      <w:r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.</w:t>
      </w:r>
    </w:p>
    <w:p w:rsidR="00F82821" w:rsidRPr="009B1FC6" w:rsidRDefault="00F82821" w:rsidP="00F828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FC6">
        <w:rPr>
          <w:rFonts w:ascii="Times New Roman" w:hAnsi="Times New Roman" w:cs="Times New Roman"/>
          <w:sz w:val="24"/>
          <w:szCs w:val="24"/>
        </w:rPr>
        <w:t>Школа расположена в с.Озёрки. Большинство семей обучающихся проживают в с.</w:t>
      </w:r>
      <w:r w:rsidR="009B1FC6">
        <w:rPr>
          <w:rFonts w:ascii="Times New Roman" w:hAnsi="Times New Roman" w:cs="Times New Roman"/>
          <w:sz w:val="24"/>
          <w:szCs w:val="24"/>
        </w:rPr>
        <w:t>Озёрки, с.</w:t>
      </w:r>
      <w:r w:rsidRPr="009B1FC6">
        <w:rPr>
          <w:rFonts w:ascii="Times New Roman" w:hAnsi="Times New Roman" w:cs="Times New Roman"/>
          <w:sz w:val="24"/>
          <w:szCs w:val="24"/>
        </w:rPr>
        <w:t>Наваты и с.Барятино.</w:t>
      </w:r>
    </w:p>
    <w:p w:rsidR="00F82821" w:rsidRPr="009B1FC6" w:rsidRDefault="00F82821" w:rsidP="00F828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2F27" w:rsidRPr="009B1FC6" w:rsidRDefault="00712F27" w:rsidP="00712F2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B1FC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II. ОСОБЕННОСТИ УПРАВЛЕНИЯ</w:t>
      </w:r>
    </w:p>
    <w:p w:rsidR="00712F27" w:rsidRPr="009B1FC6" w:rsidRDefault="00712F27" w:rsidP="00712F2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B1FC6">
        <w:rPr>
          <w:rFonts w:ascii="Times New Roman" w:eastAsia="Times New Roman" w:hAnsi="Times New Roman" w:cs="Times New Roman"/>
          <w:color w:val="222222"/>
          <w:sz w:val="24"/>
          <w:szCs w:val="24"/>
        </w:rPr>
        <w:t>Управление осуществляется на принципах единоначалия и самоуправления.</w:t>
      </w:r>
    </w:p>
    <w:p w:rsidR="00F82821" w:rsidRPr="009B1FC6" w:rsidRDefault="00712F27" w:rsidP="00712F2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B1FC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Таблица 1. Органы управления, действующие в Школе</w:t>
      </w:r>
    </w:p>
    <w:tbl>
      <w:tblPr>
        <w:tblW w:w="5323" w:type="pct"/>
        <w:jc w:val="center"/>
        <w:tblInd w:w="-6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7"/>
        <w:gridCol w:w="7770"/>
      </w:tblGrid>
      <w:tr w:rsidR="00F82821" w:rsidRPr="009B1FC6" w:rsidTr="009B1FC6">
        <w:trPr>
          <w:jc w:val="center"/>
        </w:trPr>
        <w:tc>
          <w:tcPr>
            <w:tcW w:w="1175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vAlign w:val="center"/>
            <w:hideMark/>
          </w:tcPr>
          <w:p w:rsidR="00F82821" w:rsidRPr="009B1FC6" w:rsidRDefault="00F82821" w:rsidP="00F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органа</w:t>
            </w:r>
          </w:p>
        </w:tc>
        <w:tc>
          <w:tcPr>
            <w:tcW w:w="3825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vAlign w:val="center"/>
            <w:hideMark/>
          </w:tcPr>
          <w:p w:rsidR="00F82821" w:rsidRPr="009B1FC6" w:rsidRDefault="00F82821" w:rsidP="00F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Функции</w:t>
            </w:r>
          </w:p>
        </w:tc>
      </w:tr>
      <w:tr w:rsidR="00F82821" w:rsidRPr="009B1FC6" w:rsidTr="009B1FC6">
        <w:trPr>
          <w:jc w:val="center"/>
        </w:trPr>
        <w:tc>
          <w:tcPr>
            <w:tcW w:w="1175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F82821" w:rsidRPr="009B1FC6" w:rsidRDefault="00F82821" w:rsidP="00F8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825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F82821" w:rsidRPr="009B1FC6" w:rsidRDefault="00F82821" w:rsidP="00F8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Школой</w:t>
            </w:r>
          </w:p>
        </w:tc>
      </w:tr>
      <w:tr w:rsidR="00F82821" w:rsidRPr="009B1FC6" w:rsidTr="009B1FC6">
        <w:trPr>
          <w:jc w:val="center"/>
        </w:trPr>
        <w:tc>
          <w:tcPr>
            <w:tcW w:w="1175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F82821" w:rsidRPr="009B1FC6" w:rsidRDefault="00F82821" w:rsidP="00F8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821" w:rsidRPr="009B1FC6" w:rsidRDefault="00F82821" w:rsidP="00F8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Совет школы</w:t>
            </w:r>
          </w:p>
        </w:tc>
        <w:tc>
          <w:tcPr>
            <w:tcW w:w="3825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F82821" w:rsidRPr="009B1FC6" w:rsidRDefault="00F82821" w:rsidP="00F8282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Определяет общее направление воспитательно-образовательной </w:t>
            </w:r>
            <w:r w:rsidRPr="009B1F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Школы;</w:t>
            </w:r>
          </w:p>
          <w:p w:rsidR="00F82821" w:rsidRPr="009B1FC6" w:rsidRDefault="00F82821" w:rsidP="00F8282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hAnsi="Times New Roman" w:cs="Times New Roman"/>
                <w:sz w:val="24"/>
                <w:szCs w:val="24"/>
              </w:rPr>
              <w:t>издание локальных актов в пределах своей компетенции;</w:t>
            </w:r>
          </w:p>
          <w:p w:rsidR="00F82821" w:rsidRPr="009B1FC6" w:rsidRDefault="00F82821" w:rsidP="00DC6B9E">
            <w:pPr>
              <w:numPr>
                <w:ilvl w:val="0"/>
                <w:numId w:val="12"/>
              </w:numPr>
              <w:spacing w:after="0" w:line="240" w:lineRule="auto"/>
              <w:ind w:left="0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hAnsi="Times New Roman" w:cs="Times New Roman"/>
                <w:sz w:val="24"/>
                <w:szCs w:val="24"/>
              </w:rPr>
              <w:t>принятие решений по вопросам охраны Школы, организации питания обучающихся и другим вопросам, регламентирующим жизнедеятельность Школы, не оговоренную настоящим Уставом;</w:t>
            </w:r>
          </w:p>
          <w:p w:rsidR="00F82821" w:rsidRPr="009B1FC6" w:rsidRDefault="00F82821" w:rsidP="00DC6B9E">
            <w:pPr>
              <w:numPr>
                <w:ilvl w:val="0"/>
                <w:numId w:val="12"/>
              </w:numPr>
              <w:spacing w:after="0" w:line="240" w:lineRule="auto"/>
              <w:ind w:left="0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hAnsi="Times New Roman" w:cs="Times New Roman"/>
                <w:sz w:val="24"/>
                <w:szCs w:val="24"/>
              </w:rPr>
              <w:t>в рамках действующего законодательства принятие необходимых мер, ограждающих педагогических работников и администрацию от необоснованного вмешательства в их профессиональную деятельность, от ограничения самоуправляемости Школы;</w:t>
            </w:r>
          </w:p>
          <w:p w:rsidR="00F82821" w:rsidRPr="009B1FC6" w:rsidRDefault="00F82821" w:rsidP="00DC6B9E">
            <w:pPr>
              <w:numPr>
                <w:ilvl w:val="0"/>
                <w:numId w:val="12"/>
              </w:numPr>
              <w:spacing w:after="0" w:line="240" w:lineRule="auto"/>
              <w:ind w:left="0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hAnsi="Times New Roman" w:cs="Times New Roman"/>
                <w:sz w:val="24"/>
                <w:szCs w:val="24"/>
              </w:rPr>
              <w:t>представление совместно с директором интересов Школы в государственных, муниципальных органах управления, общественных объединениях, а также наряду с родителями (законными представителями) представление интересов обучающихся, обеспечивая социально-правовую защиту несовершеннолетних;</w:t>
            </w:r>
          </w:p>
          <w:p w:rsidR="00F82821" w:rsidRPr="009B1FC6" w:rsidRDefault="00F82821" w:rsidP="00DC6B9E">
            <w:pPr>
              <w:numPr>
                <w:ilvl w:val="0"/>
                <w:numId w:val="12"/>
              </w:numPr>
              <w:spacing w:after="0" w:line="240" w:lineRule="auto"/>
              <w:ind w:left="0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hAnsi="Times New Roman" w:cs="Times New Roman"/>
                <w:sz w:val="24"/>
                <w:szCs w:val="24"/>
              </w:rPr>
              <w:t>выражение согласия на принятие решения об исключении обучающегося из Школы;</w:t>
            </w:r>
          </w:p>
          <w:p w:rsidR="00F82821" w:rsidRPr="009B1FC6" w:rsidRDefault="00F82821" w:rsidP="00DC6B9E">
            <w:pPr>
              <w:numPr>
                <w:ilvl w:val="0"/>
                <w:numId w:val="12"/>
              </w:numPr>
              <w:spacing w:after="0" w:line="240" w:lineRule="auto"/>
              <w:ind w:left="0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hAnsi="Times New Roman" w:cs="Times New Roman"/>
                <w:sz w:val="24"/>
                <w:szCs w:val="24"/>
              </w:rPr>
              <w:t>содействие привлечения внебюджетных средств для обеспечения деятельности и развития Школы, совершенствования материально-технической базы, благоустройства помещений и территорий Школы;</w:t>
            </w:r>
          </w:p>
          <w:p w:rsidR="00F82821" w:rsidRPr="009B1FC6" w:rsidRDefault="00F82821" w:rsidP="00DC6B9E">
            <w:pPr>
              <w:numPr>
                <w:ilvl w:val="0"/>
                <w:numId w:val="12"/>
              </w:numPr>
              <w:spacing w:after="0" w:line="240" w:lineRule="auto"/>
              <w:ind w:left="0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hAnsi="Times New Roman" w:cs="Times New Roman"/>
                <w:sz w:val="24"/>
                <w:szCs w:val="24"/>
              </w:rPr>
              <w:t>содействие организации конкурсов, соревнований и других массовых внешкольных мероприятий Школы;</w:t>
            </w:r>
          </w:p>
          <w:p w:rsidR="00F82821" w:rsidRPr="009B1FC6" w:rsidRDefault="00F82821" w:rsidP="00DC6B9E">
            <w:pPr>
              <w:numPr>
                <w:ilvl w:val="0"/>
                <w:numId w:val="12"/>
              </w:numPr>
              <w:spacing w:after="0" w:line="240" w:lineRule="auto"/>
              <w:ind w:left="0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hAnsi="Times New Roman" w:cs="Times New Roman"/>
                <w:sz w:val="24"/>
                <w:szCs w:val="24"/>
              </w:rPr>
              <w:t>содействие повышению ответственности родителей (законных представителей) за воспитание детей;</w:t>
            </w:r>
          </w:p>
          <w:p w:rsidR="00F82821" w:rsidRPr="009B1FC6" w:rsidRDefault="00F82821" w:rsidP="00DC6B9E">
            <w:pPr>
              <w:numPr>
                <w:ilvl w:val="0"/>
                <w:numId w:val="12"/>
              </w:numPr>
              <w:spacing w:after="0" w:line="240" w:lineRule="auto"/>
              <w:ind w:left="0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hAnsi="Times New Roman" w:cs="Times New Roman"/>
                <w:sz w:val="24"/>
                <w:szCs w:val="24"/>
              </w:rPr>
              <w:t>содействие организации летней трудовой практики;</w:t>
            </w:r>
          </w:p>
          <w:p w:rsidR="00F82821" w:rsidRPr="009B1FC6" w:rsidRDefault="00F82821" w:rsidP="00DC6B9E">
            <w:pPr>
              <w:numPr>
                <w:ilvl w:val="0"/>
                <w:numId w:val="12"/>
              </w:numPr>
              <w:spacing w:after="0" w:line="240" w:lineRule="auto"/>
              <w:ind w:left="0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hAnsi="Times New Roman" w:cs="Times New Roman"/>
                <w:sz w:val="24"/>
                <w:szCs w:val="24"/>
              </w:rPr>
              <w:t>содействие организации питания обучающихся;</w:t>
            </w:r>
          </w:p>
          <w:p w:rsidR="00F82821" w:rsidRPr="009B1FC6" w:rsidRDefault="00F82821" w:rsidP="00DC6B9E">
            <w:pPr>
              <w:numPr>
                <w:ilvl w:val="0"/>
                <w:numId w:val="12"/>
              </w:numPr>
              <w:spacing w:after="0" w:line="240" w:lineRule="auto"/>
              <w:ind w:left="0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hAnsi="Times New Roman" w:cs="Times New Roman"/>
                <w:sz w:val="24"/>
                <w:szCs w:val="24"/>
              </w:rPr>
              <w:t>обеспечение совместно с администрацией Школы контроля выполнения обучающимися «Правил для обучающихся».</w:t>
            </w:r>
          </w:p>
        </w:tc>
      </w:tr>
      <w:tr w:rsidR="00F82821" w:rsidRPr="009B1FC6" w:rsidTr="009B1FC6">
        <w:trPr>
          <w:jc w:val="center"/>
        </w:trPr>
        <w:tc>
          <w:tcPr>
            <w:tcW w:w="1175" w:type="pct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F82821" w:rsidRPr="009B1FC6" w:rsidRDefault="00F82821" w:rsidP="00F8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Педагогический совет</w:t>
            </w:r>
          </w:p>
        </w:tc>
        <w:tc>
          <w:tcPr>
            <w:tcW w:w="3825" w:type="pc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F82821" w:rsidRPr="009B1FC6" w:rsidRDefault="00F82821" w:rsidP="00F8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Осуществляет текущее руководство образовательной деятельностью Школы, в том числе рассматривает вопросы:</w:t>
            </w:r>
          </w:p>
          <w:p w:rsidR="00F82821" w:rsidRPr="009B1FC6" w:rsidRDefault="00F82821" w:rsidP="00F8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sz w:val="24"/>
                <w:szCs w:val="24"/>
              </w:rPr>
              <w:t>− развития образовательных услуг;</w:t>
            </w:r>
          </w:p>
          <w:p w:rsidR="00F82821" w:rsidRPr="009B1FC6" w:rsidRDefault="00F82821" w:rsidP="00F8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sz w:val="24"/>
                <w:szCs w:val="24"/>
              </w:rPr>
              <w:t>− регламентации образовательных отношений;</w:t>
            </w:r>
          </w:p>
          <w:p w:rsidR="00F82821" w:rsidRPr="009B1FC6" w:rsidRDefault="00F82821" w:rsidP="00F8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sz w:val="24"/>
                <w:szCs w:val="24"/>
              </w:rPr>
              <w:t>− разработки образовательных программ;</w:t>
            </w:r>
          </w:p>
          <w:p w:rsidR="00F82821" w:rsidRPr="009B1FC6" w:rsidRDefault="00F82821" w:rsidP="00F8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sz w:val="24"/>
                <w:szCs w:val="24"/>
              </w:rPr>
              <w:t>− выбора учебников, учебных пособий, средств обучения и воспитания;</w:t>
            </w:r>
          </w:p>
          <w:p w:rsidR="00F82821" w:rsidRPr="009B1FC6" w:rsidRDefault="00F82821" w:rsidP="00F8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sz w:val="24"/>
                <w:szCs w:val="24"/>
              </w:rPr>
              <w:t>− материально-технического обеспечения образовательного процесса;</w:t>
            </w:r>
          </w:p>
          <w:p w:rsidR="00F82821" w:rsidRPr="009B1FC6" w:rsidRDefault="00F82821" w:rsidP="00F8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sz w:val="24"/>
                <w:szCs w:val="24"/>
              </w:rPr>
              <w:t>− аттестации, повышения квалификации педагогических работников;</w:t>
            </w:r>
          </w:p>
          <w:p w:rsidR="00F82821" w:rsidRPr="009B1FC6" w:rsidRDefault="00F82821" w:rsidP="00F8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sz w:val="24"/>
                <w:szCs w:val="24"/>
              </w:rPr>
              <w:t>− координации деятельности методических объединений</w:t>
            </w:r>
          </w:p>
        </w:tc>
      </w:tr>
      <w:tr w:rsidR="00F82821" w:rsidRPr="009B1FC6" w:rsidTr="009B1FC6">
        <w:trPr>
          <w:jc w:val="center"/>
        </w:trPr>
        <w:tc>
          <w:tcPr>
            <w:tcW w:w="1175" w:type="pct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F82821" w:rsidRPr="009B1FC6" w:rsidRDefault="00F82821" w:rsidP="00F8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собрание работников</w:t>
            </w:r>
          </w:p>
        </w:tc>
        <w:tc>
          <w:tcPr>
            <w:tcW w:w="3825" w:type="pc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F82821" w:rsidRPr="009B1FC6" w:rsidRDefault="00F82821" w:rsidP="00F8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Реализует право работников участвовать в управлении образовательной организацией, в том числе:</w:t>
            </w:r>
          </w:p>
          <w:p w:rsidR="00F82821" w:rsidRPr="009B1FC6" w:rsidRDefault="00F82821" w:rsidP="00F8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sz w:val="24"/>
                <w:szCs w:val="24"/>
              </w:rPr>
              <w:t>− участвовать в разработке и принятии коллективного договора, Правил трудового распорядка, изменений и дополнений к ним;</w:t>
            </w:r>
          </w:p>
          <w:p w:rsidR="00F82821" w:rsidRPr="009B1FC6" w:rsidRDefault="00F82821" w:rsidP="00F8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sz w:val="24"/>
                <w:szCs w:val="24"/>
              </w:rPr>
              <w:t>− принимать локальные акты, которые регламентируют деятельность образовательной организации и связаны с правами и обязанностями работников;</w:t>
            </w:r>
          </w:p>
          <w:p w:rsidR="00F82821" w:rsidRPr="009B1FC6" w:rsidRDefault="00F82821" w:rsidP="00F8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sz w:val="24"/>
                <w:szCs w:val="24"/>
              </w:rPr>
              <w:t>− разрешать конфликтные ситуации между работниками и администрацией образовательной организации;</w:t>
            </w:r>
          </w:p>
          <w:p w:rsidR="00F82821" w:rsidRPr="009B1FC6" w:rsidRDefault="00F82821" w:rsidP="00F8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sz w:val="24"/>
                <w:szCs w:val="24"/>
              </w:rPr>
              <w:t>− вносить предложения по корректировке плана мероприятий организации, совершенствованию ее работы и развитию материальной базы</w:t>
            </w:r>
          </w:p>
        </w:tc>
      </w:tr>
    </w:tbl>
    <w:p w:rsidR="00F82821" w:rsidRPr="009B1FC6" w:rsidRDefault="00F82821" w:rsidP="00F828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12F27" w:rsidRPr="009B1FC6" w:rsidRDefault="00712F27" w:rsidP="00712F2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B1FC6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712F27" w:rsidRPr="009B1FC6" w:rsidRDefault="00712F27" w:rsidP="00712F2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B1FC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III. ОЦЕНКА ОБРАЗОВАТЕЛЬНОЙ ДЕЯТЕЛЬНОСТИ</w:t>
      </w:r>
    </w:p>
    <w:p w:rsidR="00712F27" w:rsidRPr="009B1FC6" w:rsidRDefault="00712F27" w:rsidP="00712F2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lastRenderedPageBreak/>
        <w:t>Образовательная деятельность организуется в соответствии:</w:t>
      </w:r>
    </w:p>
    <w:p w:rsidR="00712F27" w:rsidRPr="009B1FC6" w:rsidRDefault="00712F27" w:rsidP="00DC6B9E">
      <w:pPr>
        <w:numPr>
          <w:ilvl w:val="0"/>
          <w:numId w:val="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с </w:t>
      </w:r>
      <w:hyperlink r:id="rId7" w:anchor="/document/99/902389617/" w:tgtFrame="_self" w:history="1">
        <w:r w:rsidRPr="009B1FC6">
          <w:rPr>
            <w:rFonts w:ascii="Times New Roman" w:eastAsia="Times New Roman" w:hAnsi="Times New Roman" w:cs="Times New Roman"/>
            <w:i/>
            <w:iCs/>
            <w:color w:val="01745C"/>
            <w:sz w:val="24"/>
            <w:szCs w:val="24"/>
          </w:rPr>
          <w:t>Федеральным законом от 29.12.2012 № 273-ФЗ</w:t>
        </w:r>
      </w:hyperlink>
      <w:r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 «Об образовании в Российской Федерации»;</w:t>
      </w:r>
    </w:p>
    <w:p w:rsidR="00712F27" w:rsidRPr="009B1FC6" w:rsidRDefault="00EB7D18" w:rsidP="00DC6B9E">
      <w:pPr>
        <w:numPr>
          <w:ilvl w:val="0"/>
          <w:numId w:val="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hyperlink r:id="rId8" w:anchor="/document/99/902180656/" w:tgtFrame="_self" w:history="1">
        <w:r w:rsidR="00712F27" w:rsidRPr="009B1FC6">
          <w:rPr>
            <w:rFonts w:ascii="Times New Roman" w:eastAsia="Times New Roman" w:hAnsi="Times New Roman" w:cs="Times New Roman"/>
            <w:i/>
            <w:iCs/>
            <w:color w:val="01745C"/>
            <w:sz w:val="24"/>
            <w:szCs w:val="24"/>
          </w:rPr>
          <w:t>приказом Минобрнауки от 06.10.2009 № 373</w:t>
        </w:r>
      </w:hyperlink>
      <w:r w:rsidR="00712F27"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 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712F27" w:rsidRPr="009B1FC6" w:rsidRDefault="00EB7D18" w:rsidP="00DC6B9E">
      <w:pPr>
        <w:numPr>
          <w:ilvl w:val="0"/>
          <w:numId w:val="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hyperlink r:id="rId9" w:anchor="/document/99/902254916/" w:tgtFrame="_self" w:history="1">
        <w:r w:rsidR="00712F27" w:rsidRPr="009B1FC6">
          <w:rPr>
            <w:rFonts w:ascii="Times New Roman" w:eastAsia="Times New Roman" w:hAnsi="Times New Roman" w:cs="Times New Roman"/>
            <w:i/>
            <w:iCs/>
            <w:color w:val="01745C"/>
            <w:sz w:val="24"/>
            <w:szCs w:val="24"/>
          </w:rPr>
          <w:t>приказом Минобрнауки от 17.12.2010 № 1897</w:t>
        </w:r>
      </w:hyperlink>
      <w:r w:rsidR="00712F27"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 «Об утверждении федерального государственного образовательного стандарта основного общего образования»;</w:t>
      </w:r>
    </w:p>
    <w:p w:rsidR="00712F27" w:rsidRPr="009B1FC6" w:rsidRDefault="00EB7D18" w:rsidP="00DC6B9E">
      <w:pPr>
        <w:numPr>
          <w:ilvl w:val="0"/>
          <w:numId w:val="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hyperlink r:id="rId10" w:anchor="/document/99/902350579/" w:tgtFrame="_self" w:history="1">
        <w:r w:rsidR="00712F27" w:rsidRPr="009B1FC6">
          <w:rPr>
            <w:rFonts w:ascii="Times New Roman" w:eastAsia="Times New Roman" w:hAnsi="Times New Roman" w:cs="Times New Roman"/>
            <w:i/>
            <w:iCs/>
            <w:color w:val="01745C"/>
            <w:sz w:val="24"/>
            <w:szCs w:val="24"/>
          </w:rPr>
          <w:t>приказом Минобрнауки от 17.05.2012 № 413</w:t>
        </w:r>
      </w:hyperlink>
      <w:r w:rsidR="00712F27"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 «Об утверждении федерального государственного образовательного стандарта среднего общего образования»;</w:t>
      </w:r>
    </w:p>
    <w:p w:rsidR="00712F27" w:rsidRPr="009B1FC6" w:rsidRDefault="00EB7D18" w:rsidP="00DC6B9E">
      <w:pPr>
        <w:numPr>
          <w:ilvl w:val="0"/>
          <w:numId w:val="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hyperlink r:id="rId11" w:anchor="/document/99/566085656/" w:tgtFrame="_self" w:history="1">
        <w:r w:rsidR="00712F27" w:rsidRPr="009B1FC6">
          <w:rPr>
            <w:rFonts w:ascii="Times New Roman" w:eastAsia="Times New Roman" w:hAnsi="Times New Roman" w:cs="Times New Roman"/>
            <w:i/>
            <w:iCs/>
            <w:color w:val="01745C"/>
            <w:sz w:val="24"/>
            <w:szCs w:val="24"/>
          </w:rPr>
          <w:t>СП 2.4.3648-20</w:t>
        </w:r>
      </w:hyperlink>
      <w:r w:rsidR="00712F27"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 «Санитарно-эпидемиологические требования к организациям воспитания и обучения, отдыха и оздоровления детей и молодежи»;</w:t>
      </w:r>
    </w:p>
    <w:p w:rsidR="00712F27" w:rsidRPr="009B1FC6" w:rsidRDefault="00EB7D18" w:rsidP="00DC6B9E">
      <w:pPr>
        <w:numPr>
          <w:ilvl w:val="0"/>
          <w:numId w:val="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hyperlink r:id="rId12" w:anchor="/document/99/573500115/" w:tgtFrame="_self" w:history="1">
        <w:r w:rsidR="00712F27" w:rsidRPr="009B1FC6">
          <w:rPr>
            <w:rFonts w:ascii="Times New Roman" w:eastAsia="Times New Roman" w:hAnsi="Times New Roman" w:cs="Times New Roman"/>
            <w:i/>
            <w:iCs/>
            <w:color w:val="01745C"/>
            <w:sz w:val="24"/>
            <w:szCs w:val="24"/>
          </w:rPr>
          <w:t>СанПиН 1.2.3685-21</w:t>
        </w:r>
      </w:hyperlink>
      <w:r w:rsidR="00712F27"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 «Гигиенические нормативы и требования к обеспечению безопасности и (или) безвредности для человека факторов среды обитания» (действуют с 01.03.2021);</w:t>
      </w:r>
    </w:p>
    <w:p w:rsidR="00712F27" w:rsidRPr="009B1FC6" w:rsidRDefault="00EB7D18" w:rsidP="00DC6B9E">
      <w:pPr>
        <w:numPr>
          <w:ilvl w:val="0"/>
          <w:numId w:val="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hyperlink r:id="rId13" w:anchor="/document/99/565231806/" w:tgtFrame="_self" w:history="1">
        <w:r w:rsidR="00712F27" w:rsidRPr="009B1FC6">
          <w:rPr>
            <w:rFonts w:ascii="Times New Roman" w:eastAsia="Times New Roman" w:hAnsi="Times New Roman" w:cs="Times New Roman"/>
            <w:i/>
            <w:iCs/>
            <w:color w:val="01745C"/>
            <w:sz w:val="24"/>
            <w:szCs w:val="24"/>
          </w:rPr>
          <w:t>СП 3.1/2.4.3598-20</w:t>
        </w:r>
      </w:hyperlink>
      <w:r w:rsidR="00712F27"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 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(COVID-19)»;</w:t>
      </w:r>
    </w:p>
    <w:p w:rsidR="00712F27" w:rsidRPr="009B1FC6" w:rsidRDefault="00712F27" w:rsidP="00DC6B9E">
      <w:pPr>
        <w:numPr>
          <w:ilvl w:val="0"/>
          <w:numId w:val="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основными образовательными программами по уровням образования, включая учебные планы, календарные учебные графики;</w:t>
      </w:r>
    </w:p>
    <w:p w:rsidR="00712F27" w:rsidRPr="009B1FC6" w:rsidRDefault="00712F27" w:rsidP="00DC6B9E">
      <w:pPr>
        <w:numPr>
          <w:ilvl w:val="0"/>
          <w:numId w:val="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расписанием занятий.</w:t>
      </w:r>
    </w:p>
    <w:p w:rsidR="00F82821" w:rsidRPr="009B1FC6" w:rsidRDefault="00712F27" w:rsidP="00712F27">
      <w:pPr>
        <w:spacing w:after="15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</w:pPr>
      <w:r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Учебный план 1–4-х классов ориентирован на четырехлетний нормативный срок освоения основной образовательной программы начального общего образования (реализация ФГОС НОО), 5–9-х классов – на пятилетний нормативный срок освоения основной образовательной программы основного общего образования (реализация ФГОС ООО</w:t>
      </w:r>
      <w:r w:rsidR="00F82821"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).</w:t>
      </w:r>
    </w:p>
    <w:p w:rsidR="00712F27" w:rsidRPr="009B1FC6" w:rsidRDefault="00712F27" w:rsidP="00712F2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Форма обучения: очная.</w:t>
      </w:r>
    </w:p>
    <w:p w:rsidR="00712F27" w:rsidRPr="009B1FC6" w:rsidRDefault="00712F27" w:rsidP="00712F2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Язык обучения: русский.</w:t>
      </w:r>
    </w:p>
    <w:p w:rsidR="00712F27" w:rsidRPr="009B1FC6" w:rsidRDefault="00712F27" w:rsidP="00712F2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B1FC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Таблица 2. Режим образовательной деятельности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1"/>
        <w:gridCol w:w="1871"/>
        <w:gridCol w:w="3201"/>
        <w:gridCol w:w="1834"/>
        <w:gridCol w:w="1648"/>
      </w:tblGrid>
      <w:tr w:rsidR="00712F27" w:rsidRPr="009B1FC6" w:rsidTr="00712F27">
        <w:tc>
          <w:tcPr>
            <w:tcW w:w="9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9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смен</w:t>
            </w:r>
          </w:p>
        </w:tc>
        <w:tc>
          <w:tcPr>
            <w:tcW w:w="34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Продолжительность урока (мин.)</w:t>
            </w:r>
          </w:p>
        </w:tc>
        <w:tc>
          <w:tcPr>
            <w:tcW w:w="19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учебных дней в неделю</w:t>
            </w:r>
          </w:p>
        </w:tc>
        <w:tc>
          <w:tcPr>
            <w:tcW w:w="13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учебных недель в году</w:t>
            </w:r>
          </w:p>
        </w:tc>
      </w:tr>
      <w:tr w:rsidR="00712F27" w:rsidRPr="009B1FC6" w:rsidTr="00712F27">
        <w:tc>
          <w:tcPr>
            <w:tcW w:w="9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34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Ступенчатый режим:</w:t>
            </w:r>
          </w:p>
          <w:p w:rsidR="00712F27" w:rsidRPr="009B1FC6" w:rsidRDefault="00712F27" w:rsidP="00DC6B9E">
            <w:pPr>
              <w:numPr>
                <w:ilvl w:val="0"/>
                <w:numId w:val="3"/>
              </w:numPr>
              <w:spacing w:after="0" w:line="255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35 минут (сентябрь–декабрь);</w:t>
            </w:r>
          </w:p>
          <w:p w:rsidR="00712F27" w:rsidRPr="009B1FC6" w:rsidRDefault="00712F27" w:rsidP="00DC6B9E">
            <w:pPr>
              <w:numPr>
                <w:ilvl w:val="0"/>
                <w:numId w:val="3"/>
              </w:numPr>
              <w:spacing w:after="0" w:line="255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40 минут (январь–май)</w:t>
            </w:r>
          </w:p>
        </w:tc>
        <w:tc>
          <w:tcPr>
            <w:tcW w:w="19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3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33</w:t>
            </w:r>
          </w:p>
        </w:tc>
      </w:tr>
      <w:tr w:rsidR="00712F27" w:rsidRPr="009B1FC6" w:rsidTr="00712F27">
        <w:tc>
          <w:tcPr>
            <w:tcW w:w="9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2–</w:t>
            </w:r>
            <w:r w:rsidR="00F82821"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19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34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</w:t>
            </w:r>
            <w:r w:rsidR="00F82821"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9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7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34</w:t>
            </w:r>
          </w:p>
        </w:tc>
      </w:tr>
    </w:tbl>
    <w:p w:rsidR="0007730A" w:rsidRDefault="0007730A" w:rsidP="00712F2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712F27" w:rsidRPr="009B1FC6" w:rsidRDefault="00712F27" w:rsidP="00712F2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B1FC6">
        <w:rPr>
          <w:rFonts w:ascii="Times New Roman" w:eastAsia="Times New Roman" w:hAnsi="Times New Roman" w:cs="Times New Roman"/>
          <w:color w:val="222222"/>
          <w:sz w:val="24"/>
          <w:szCs w:val="24"/>
        </w:rPr>
        <w:t>Начало учебных занятий – </w:t>
      </w:r>
      <w:r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8 ч 30 мин</w:t>
      </w:r>
      <w:r w:rsidRPr="009B1FC6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712F27" w:rsidRPr="009B1FC6" w:rsidRDefault="00712F27" w:rsidP="00712F2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B1FC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Таблица 3. Общая численность обучающихся, осваивающих образовательные программы в 20</w:t>
      </w:r>
      <w:r w:rsidRPr="009B1FC6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>2</w:t>
      </w:r>
      <w:r w:rsidR="00054F43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 xml:space="preserve">2 </w:t>
      </w:r>
      <w:r w:rsidRPr="009B1FC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году</w:t>
      </w:r>
    </w:p>
    <w:tbl>
      <w:tblPr>
        <w:tblW w:w="0" w:type="auto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25"/>
        <w:gridCol w:w="3180"/>
      </w:tblGrid>
      <w:tr w:rsidR="00712F27" w:rsidRPr="009B1FC6" w:rsidTr="00545663">
        <w:tc>
          <w:tcPr>
            <w:tcW w:w="6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Название образовательной программы</w:t>
            </w:r>
          </w:p>
        </w:tc>
        <w:tc>
          <w:tcPr>
            <w:tcW w:w="31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Численность обучающихся</w:t>
            </w:r>
          </w:p>
        </w:tc>
      </w:tr>
      <w:tr w:rsidR="00712F27" w:rsidRPr="009B1FC6" w:rsidTr="00545663">
        <w:tc>
          <w:tcPr>
            <w:tcW w:w="6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Основная образовательная программа начального общего образования</w:t>
            </w:r>
          </w:p>
        </w:tc>
        <w:tc>
          <w:tcPr>
            <w:tcW w:w="31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545663" w:rsidP="009C0FB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</w:t>
            </w:r>
            <w:r w:rsidR="009C0FB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7</w:t>
            </w:r>
          </w:p>
        </w:tc>
      </w:tr>
      <w:tr w:rsidR="00712F27" w:rsidRPr="009B1FC6" w:rsidTr="00545663">
        <w:tc>
          <w:tcPr>
            <w:tcW w:w="6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Основная образовательная программа основного общего образования</w:t>
            </w:r>
          </w:p>
        </w:tc>
        <w:tc>
          <w:tcPr>
            <w:tcW w:w="31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9C0FB1" w:rsidP="00054F4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</w:tr>
    </w:tbl>
    <w:p w:rsidR="009B1FC6" w:rsidRDefault="009B1FC6" w:rsidP="00712F2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712F27" w:rsidRPr="009B1FC6" w:rsidRDefault="00712F27" w:rsidP="00712F2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B1FC6">
        <w:rPr>
          <w:rFonts w:ascii="Times New Roman" w:eastAsia="Times New Roman" w:hAnsi="Times New Roman" w:cs="Times New Roman"/>
          <w:color w:val="222222"/>
          <w:sz w:val="24"/>
          <w:szCs w:val="24"/>
        </w:rPr>
        <w:t>Всего в 20</w:t>
      </w:r>
      <w:r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2</w:t>
      </w:r>
      <w:r w:rsidR="00054F4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2</w:t>
      </w:r>
      <w:r w:rsidRPr="009B1FC6">
        <w:rPr>
          <w:rFonts w:ascii="Times New Roman" w:eastAsia="Times New Roman" w:hAnsi="Times New Roman" w:cs="Times New Roman"/>
          <w:color w:val="222222"/>
          <w:sz w:val="24"/>
          <w:szCs w:val="24"/>
        </w:rPr>
        <w:t> году в образовательной организации получали образование </w:t>
      </w:r>
      <w:r w:rsidR="00545663"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3</w:t>
      </w:r>
      <w:r w:rsidR="009C0FB1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6</w:t>
      </w:r>
      <w:r w:rsidRPr="009B1FC6">
        <w:rPr>
          <w:rFonts w:ascii="Times New Roman" w:eastAsia="Times New Roman" w:hAnsi="Times New Roman" w:cs="Times New Roman"/>
          <w:color w:val="222222"/>
          <w:sz w:val="24"/>
          <w:szCs w:val="24"/>
        </w:rPr>
        <w:t> обучающихся.</w:t>
      </w:r>
    </w:p>
    <w:p w:rsidR="00712F27" w:rsidRPr="009B1FC6" w:rsidRDefault="00712F27" w:rsidP="00712F2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B1FC6">
        <w:rPr>
          <w:rFonts w:ascii="Times New Roman" w:eastAsia="Times New Roman" w:hAnsi="Times New Roman" w:cs="Times New Roman"/>
          <w:color w:val="222222"/>
          <w:sz w:val="24"/>
          <w:szCs w:val="24"/>
        </w:rPr>
        <w:t>Школа реализует следующие образовательные программы:</w:t>
      </w:r>
    </w:p>
    <w:p w:rsidR="00712F27" w:rsidRPr="009B1FC6" w:rsidRDefault="00712F27" w:rsidP="00DC6B9E">
      <w:pPr>
        <w:numPr>
          <w:ilvl w:val="0"/>
          <w:numId w:val="4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основная образовательная программа начального общего образования;</w:t>
      </w:r>
    </w:p>
    <w:p w:rsidR="00712F27" w:rsidRPr="009B1FC6" w:rsidRDefault="00712F27" w:rsidP="00DC6B9E">
      <w:pPr>
        <w:numPr>
          <w:ilvl w:val="0"/>
          <w:numId w:val="4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основная образовательная программа основного общего образования;</w:t>
      </w:r>
    </w:p>
    <w:p w:rsidR="00712F27" w:rsidRPr="009B1FC6" w:rsidRDefault="00712F27" w:rsidP="00DC6B9E">
      <w:pPr>
        <w:numPr>
          <w:ilvl w:val="0"/>
          <w:numId w:val="4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адаптированная основная общеобразовательная программа начального общего образования обучающихся с  нарушениями </w:t>
      </w:r>
      <w:r w:rsidR="00545663"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опорно-двигательног</w:t>
      </w:r>
      <w:r w:rsidR="00054F4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о</w:t>
      </w:r>
      <w:r w:rsidR="00545663"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аппарата</w:t>
      </w:r>
      <w:r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(вариант </w:t>
      </w:r>
      <w:r w:rsidR="00545663"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6.3</w:t>
      </w:r>
      <w:r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);</w:t>
      </w:r>
    </w:p>
    <w:p w:rsidR="00712F27" w:rsidRPr="00054F43" w:rsidRDefault="00712F27" w:rsidP="00DC6B9E">
      <w:pPr>
        <w:numPr>
          <w:ilvl w:val="0"/>
          <w:numId w:val="4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дополнительные общеразвивающие программы.</w:t>
      </w:r>
    </w:p>
    <w:p w:rsidR="00054F43" w:rsidRPr="009B1FC6" w:rsidRDefault="00054F43" w:rsidP="00054F43">
      <w:p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712F27" w:rsidRPr="009B1FC6" w:rsidRDefault="00712F27" w:rsidP="00712F2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B1FC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Об антикоронавирусных мерах</w:t>
      </w:r>
    </w:p>
    <w:p w:rsidR="00712F27" w:rsidRPr="009B1FC6" w:rsidRDefault="00545663" w:rsidP="00712F2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М</w:t>
      </w:r>
      <w:r w:rsidR="00712F27"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ОУ</w:t>
      </w:r>
      <w:r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Озёрская ОШ</w:t>
      </w:r>
      <w:r w:rsidR="00712F27"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в течение 202</w:t>
      </w:r>
      <w:r w:rsidR="009C0FB1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2</w:t>
      </w:r>
      <w:r w:rsidR="00712F27"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года продолжала профилактику коронавируса. Для этого были запланированы организационные и санитарно-противоэпидемические мероприятия в соответствии с СП 3.1/2.4359</w:t>
      </w:r>
      <w:r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8-20 и методическими рекомендациями.</w:t>
      </w:r>
      <w:r w:rsidR="00712F27"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Так, Школа:</w:t>
      </w:r>
    </w:p>
    <w:p w:rsidR="00712F27" w:rsidRPr="009B1FC6" w:rsidRDefault="00712F27" w:rsidP="00DC6B9E">
      <w:pPr>
        <w:numPr>
          <w:ilvl w:val="0"/>
          <w:numId w:val="5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закупила бесконтактные термометры, рециркуляторы передвижные и настенные для каждого кабинета, средства  для антисепти</w:t>
      </w:r>
      <w:r w:rsidR="00545663"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ческой обработки рук, </w:t>
      </w:r>
      <w:r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маски медицинские, перчатки из расчета на два месяца;</w:t>
      </w:r>
    </w:p>
    <w:p w:rsidR="00712F27" w:rsidRPr="009B1FC6" w:rsidRDefault="00712F27" w:rsidP="00DC6B9E">
      <w:pPr>
        <w:numPr>
          <w:ilvl w:val="0"/>
          <w:numId w:val="5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разработала графики входа обучающихся через четыре входа в Школу и уборки, проветривания кабинетов, рекреаций, а также создала максимально безопасные условия приема пищи;</w:t>
      </w:r>
    </w:p>
    <w:p w:rsidR="003A6A8D" w:rsidRDefault="00545663" w:rsidP="00DC6B9E">
      <w:pPr>
        <w:numPr>
          <w:ilvl w:val="0"/>
          <w:numId w:val="5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разместила на сайте школы</w:t>
      </w:r>
      <w:r w:rsidR="00712F27"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необходимую информацию об антикоронавирусных мерах, ссылки распространяли посредством мессенджеров и социальных сетей.</w:t>
      </w:r>
    </w:p>
    <w:p w:rsidR="009B1FC6" w:rsidRPr="009B1FC6" w:rsidRDefault="009B1FC6" w:rsidP="00DC6B9E">
      <w:pPr>
        <w:numPr>
          <w:ilvl w:val="0"/>
          <w:numId w:val="5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712F27" w:rsidRPr="009B1FC6" w:rsidRDefault="00712F27" w:rsidP="00712F2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B1FC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Переход на новые ФГОС</w:t>
      </w:r>
    </w:p>
    <w:p w:rsidR="00712F27" w:rsidRPr="009B1FC6" w:rsidRDefault="00712F27" w:rsidP="00712F2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Для перехода с 1 сентября 2022 года на ФГОС начального общего образования, утвержденного </w:t>
      </w:r>
      <w:hyperlink r:id="rId14" w:anchor="/document/99/607175842/" w:tgtFrame="_self" w:history="1">
        <w:r w:rsidRPr="009B1FC6">
          <w:rPr>
            <w:rFonts w:ascii="Times New Roman" w:eastAsia="Times New Roman" w:hAnsi="Times New Roman" w:cs="Times New Roman"/>
            <w:i/>
            <w:iCs/>
            <w:color w:val="01745C"/>
            <w:sz w:val="24"/>
            <w:szCs w:val="24"/>
          </w:rPr>
          <w:t>приказом Минпросвещения от 31.05.2021 № 286</w:t>
        </w:r>
      </w:hyperlink>
      <w:r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, и ФГОС основного общего образования, утвержденного </w:t>
      </w:r>
      <w:hyperlink r:id="rId15" w:anchor="/document/99/607175848/" w:tgtFrame="_self" w:history="1">
        <w:r w:rsidRPr="009B1FC6">
          <w:rPr>
            <w:rFonts w:ascii="Times New Roman" w:eastAsia="Times New Roman" w:hAnsi="Times New Roman" w:cs="Times New Roman"/>
            <w:i/>
            <w:iCs/>
            <w:color w:val="01745C"/>
            <w:sz w:val="24"/>
            <w:szCs w:val="24"/>
          </w:rPr>
          <w:t>приказом Минпросвещения от 31.05.2021 № 287</w:t>
        </w:r>
      </w:hyperlink>
      <w:r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, МОУ </w:t>
      </w:r>
      <w:r w:rsidR="00545663"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Озёрская ОШ </w:t>
      </w:r>
      <w:r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разработало и утвердило дорожную карту, чтобы внедрить новые требования к образовательной деятельности. В том числе определило сроки разработки основных общеобразовательных программ – начального общего и основного общего образования, вынесло на общественное обсуждение перевод всех обучающихся начального общего и основного общего образования на новы</w:t>
      </w:r>
      <w:r w:rsidR="00545663"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е ФГОС и получило одобрение у 100</w:t>
      </w:r>
      <w:r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% участников обсуждения. Для выполнения новых требований и качественной реализ</w:t>
      </w:r>
      <w:r w:rsidR="00545663"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ации программ в школе</w:t>
      </w:r>
      <w:r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на 2022 год запланирована масштабная работа по обеспечению готовности всех участников образовательных отношений через новые формы развития потенциала.</w:t>
      </w:r>
    </w:p>
    <w:p w:rsidR="00712F27" w:rsidRPr="009B1FC6" w:rsidRDefault="00712F27" w:rsidP="00712F2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Деятельность рабочей группы за 202</w:t>
      </w:r>
      <w:r w:rsidR="00054F4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2</w:t>
      </w:r>
      <w:r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год по подготовке Школы к постепенному переходу на новые ФГОС НОО и ООО можно оценить как хорошую: мероприятия дорожной карты реализованы на 98 процентов. </w:t>
      </w:r>
    </w:p>
    <w:p w:rsidR="00712F27" w:rsidRPr="009B1FC6" w:rsidRDefault="00712F27" w:rsidP="00712F2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B1FC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Дистанционное обучение</w:t>
      </w:r>
    </w:p>
    <w:p w:rsidR="00712F27" w:rsidRPr="009B1FC6" w:rsidRDefault="00712F27" w:rsidP="00DC6B9E">
      <w:pPr>
        <w:numPr>
          <w:ilvl w:val="0"/>
          <w:numId w:val="6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появилась стабильность в результативности образовательной деятельности на уровне начального общего и основного общего образования;</w:t>
      </w:r>
    </w:p>
    <w:p w:rsidR="00712F27" w:rsidRPr="009B1FC6" w:rsidRDefault="00712F27" w:rsidP="00DC6B9E">
      <w:pPr>
        <w:numPr>
          <w:ilvl w:val="0"/>
          <w:numId w:val="6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вышли на достаточное обеспечение обучающихся техническими средствами обучения – компьютерами, ноутбуками и другими средствами, увеличили скорость интернета;</w:t>
      </w:r>
    </w:p>
    <w:p w:rsidR="00712F27" w:rsidRPr="009B1FC6" w:rsidRDefault="00712F27" w:rsidP="00DC6B9E">
      <w:pPr>
        <w:numPr>
          <w:ilvl w:val="0"/>
          <w:numId w:val="6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lastRenderedPageBreak/>
        <w:t>проработали с родителями (законными представителями) обучающихся вопросы организации обучения в домашних условиях, которые способствуют успешному освоению образовательных программ;</w:t>
      </w:r>
    </w:p>
    <w:p w:rsidR="00712F27" w:rsidRPr="009B1FC6" w:rsidRDefault="00712F27" w:rsidP="00DC6B9E">
      <w:pPr>
        <w:numPr>
          <w:ilvl w:val="0"/>
          <w:numId w:val="6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уменьшили на 7 процентов количество обращений граждан по вопросам недостаточного уровня качества образования и повысили удовлетворенность родителей (законных представителей) качеством преподавания учебных предметов с использованием дистанционных образовательных технологий с 75 до 86 процентов.</w:t>
      </w:r>
    </w:p>
    <w:p w:rsidR="00712F27" w:rsidRPr="009B1FC6" w:rsidRDefault="00712F27" w:rsidP="00712F2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Таким образом, полученные в 202</w:t>
      </w:r>
      <w:r w:rsidR="00054F4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2</w:t>
      </w:r>
      <w:r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году результаты свидетельствуют о правильности принятых управленческих решений по внедрению системы наставничества и введению в штат технического специалиста.</w:t>
      </w:r>
    </w:p>
    <w:p w:rsidR="00712F27" w:rsidRPr="009B1FC6" w:rsidRDefault="00712F27" w:rsidP="00712F2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B1FC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Обучающиеся с ограниченными возможностями здоровья</w:t>
      </w:r>
    </w:p>
    <w:p w:rsidR="00712F27" w:rsidRPr="009B1FC6" w:rsidRDefault="00712F27" w:rsidP="00712F2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Школа реализует следующие АООП:</w:t>
      </w:r>
    </w:p>
    <w:p w:rsidR="00712F27" w:rsidRPr="009B1FC6" w:rsidRDefault="00712F27" w:rsidP="00DC6B9E">
      <w:pPr>
        <w:numPr>
          <w:ilvl w:val="0"/>
          <w:numId w:val="7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адаптированная основная общеобразовательная программа начального общего обра</w:t>
      </w:r>
      <w:r w:rsidR="00545663"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зования обучающихся с</w:t>
      </w:r>
      <w:r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нарушениями </w:t>
      </w:r>
      <w:r w:rsidR="00545663"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опорно-двигательного аппарата</w:t>
      </w:r>
      <w:r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(вариант </w:t>
      </w:r>
      <w:r w:rsidR="00545663"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6.3</w:t>
      </w:r>
      <w:r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).</w:t>
      </w:r>
    </w:p>
    <w:p w:rsidR="00545663" w:rsidRPr="009B1FC6" w:rsidRDefault="00FC1AF3" w:rsidP="00DC6B9E">
      <w:pPr>
        <w:numPr>
          <w:ilvl w:val="0"/>
          <w:numId w:val="7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адаптированная основная общеобразовательная программа начального общего и основного общего образования обучающихся с умственной отсталостью (интеллектуальными нарушениями) 1 вариант.</w:t>
      </w:r>
    </w:p>
    <w:p w:rsidR="00FC1AF3" w:rsidRPr="009B1FC6" w:rsidRDefault="00FC1AF3" w:rsidP="00FC1AF3">
      <w:pPr>
        <w:spacing w:after="0" w:line="240" w:lineRule="auto"/>
        <w:ind w:left="-9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712F27" w:rsidRPr="009B1FC6" w:rsidRDefault="00FC1AF3" w:rsidP="00FC1AF3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r w:rsidR="00712F27"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В Школе созданы специальные условия для получения образования обучающимися с ОВЗ. </w:t>
      </w:r>
      <w:r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О</w:t>
      </w:r>
      <w:r w:rsidR="00712F27"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бщеобразовательные классы, где ребенок с ОВЗ обучается совместно с обучающимися без ограничений возможностей здоровья по индивидуальной адаптированной образовательной программе.</w:t>
      </w:r>
    </w:p>
    <w:p w:rsidR="00712F27" w:rsidRDefault="00712F27" w:rsidP="00712F2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В периоды дистанционного обучения педагогом-психологом проводится работа по адаптации обучающихся с ОВЗ. Также ведется работа с родителями и педагогами.</w:t>
      </w:r>
    </w:p>
    <w:p w:rsidR="009B1FC6" w:rsidRPr="009B1FC6" w:rsidRDefault="009B1FC6" w:rsidP="00712F2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607277" w:rsidRPr="009B1FC6" w:rsidRDefault="00607277" w:rsidP="0060727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B1FC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Внеурочная деятельность</w:t>
      </w:r>
    </w:p>
    <w:p w:rsidR="00607277" w:rsidRPr="009B1FC6" w:rsidRDefault="00607277" w:rsidP="00607277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B1FC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Организация внеурочной деятельности соответствует требованиям ФГОС уровней общего образования. Структура рабочих программ внеурочной деятельности соответствует требованиям ФГОС к структуре рабочих программ внеурочной деятельности.</w:t>
      </w:r>
    </w:p>
    <w:p w:rsidR="00607277" w:rsidRPr="009B1FC6" w:rsidRDefault="00607277" w:rsidP="00607277">
      <w:pPr>
        <w:spacing w:after="150" w:line="240" w:lineRule="auto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</w:pPr>
      <w:r w:rsidRPr="009B1FC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Все рабочие программы имеют аннотации и размещены на официальном сайте Школы.</w:t>
      </w:r>
    </w:p>
    <w:p w:rsidR="00607277" w:rsidRDefault="00166C53" w:rsidP="0060727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В Ш</w:t>
      </w:r>
      <w:r w:rsidR="00607277" w:rsidRPr="009B1FC6">
        <w:rPr>
          <w:rFonts w:ascii="Times New Roman" w:hAnsi="Times New Roman" w:cs="Times New Roman"/>
          <w:color w:val="000000" w:themeColor="text1"/>
          <w:sz w:val="24"/>
          <w:szCs w:val="24"/>
        </w:rPr>
        <w:t>коле внеурочная деятельность проводится по 5 направлениям: социал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ь</w:t>
      </w:r>
      <w:r w:rsidR="000773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ное, спортивно-оздоровительное,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духовно-нравственное, общекультурное, </w:t>
      </w:r>
      <w:r w:rsidR="00607277" w:rsidRPr="009B1F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общеинтеллектуальное. Внеурочную деятельность осуществляют классные руководители. Занятиями  по внеурочной деятельности занято 100% обучающихся с 1 по 9 классы. Основной задачей дополнительного образования является предоставление ребенку возможности развития, профессиональной ориентации, оздоровления и социализации. Здесь есть широкая возможность выявить и развить способности и таланты каждого ребенка. Внеурочная деятельность детей способствует развитию интереса к различным сферам познания, к культуре и искусству. </w:t>
      </w:r>
    </w:p>
    <w:p w:rsidR="0028388F" w:rsidRPr="00524B20" w:rsidRDefault="0028388F" w:rsidP="0028388F">
      <w:pPr>
        <w:rPr>
          <w:rFonts w:hAnsi="Times New Roman" w:cs="Times New Roman"/>
          <w:color w:val="000000"/>
          <w:sz w:val="24"/>
          <w:szCs w:val="24"/>
        </w:rPr>
      </w:pPr>
      <w:r w:rsidRPr="00524B20">
        <w:rPr>
          <w:rFonts w:hAnsi="Times New Roman" w:cs="Times New Roman"/>
          <w:color w:val="000000"/>
          <w:sz w:val="24"/>
          <w:szCs w:val="24"/>
        </w:rPr>
        <w:t>С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1 </w:t>
      </w:r>
      <w:r w:rsidRPr="00524B20">
        <w:rPr>
          <w:rFonts w:hAnsi="Times New Roman" w:cs="Times New Roman"/>
          <w:color w:val="000000"/>
          <w:sz w:val="24"/>
          <w:szCs w:val="24"/>
        </w:rPr>
        <w:t>сентября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2022 </w:t>
      </w:r>
      <w:r w:rsidRPr="00524B20">
        <w:rPr>
          <w:rFonts w:hAnsi="Times New Roman" w:cs="Times New Roman"/>
          <w:color w:val="000000"/>
          <w:sz w:val="24"/>
          <w:szCs w:val="24"/>
        </w:rPr>
        <w:t>года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в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планах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внеурочной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уровней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выделено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направление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–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еженедельные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информационно</w:t>
      </w:r>
      <w:r w:rsidRPr="00524B20">
        <w:rPr>
          <w:rFonts w:hAnsi="Times New Roman" w:cs="Times New Roman"/>
          <w:color w:val="000000"/>
          <w:sz w:val="24"/>
          <w:szCs w:val="24"/>
        </w:rPr>
        <w:t>-</w:t>
      </w:r>
      <w:r w:rsidRPr="00524B20">
        <w:rPr>
          <w:rFonts w:hAnsi="Times New Roman" w:cs="Times New Roman"/>
          <w:color w:val="000000"/>
          <w:sz w:val="24"/>
          <w:szCs w:val="24"/>
        </w:rPr>
        <w:t>просветительские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занятия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патриотической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524B20">
        <w:rPr>
          <w:rFonts w:hAnsi="Times New Roman" w:cs="Times New Roman"/>
          <w:color w:val="000000"/>
          <w:sz w:val="24"/>
          <w:szCs w:val="24"/>
        </w:rPr>
        <w:t>нравственной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и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экологической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направленности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«Разговоры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о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важном»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. </w:t>
      </w:r>
      <w:r w:rsidR="00166C5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Внеурочные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занятия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«Разговоры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о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важном»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были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включены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в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планы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внеурочной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всех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уровней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в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объеме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34 </w:t>
      </w:r>
      <w:r w:rsidRPr="00524B20">
        <w:rPr>
          <w:rFonts w:hAnsi="Times New Roman" w:cs="Times New Roman"/>
          <w:color w:val="000000"/>
          <w:sz w:val="24"/>
          <w:szCs w:val="24"/>
        </w:rPr>
        <w:t>часов</w:t>
      </w:r>
      <w:r w:rsidRPr="00524B20">
        <w:rPr>
          <w:rFonts w:hAnsi="Times New Roman" w:cs="Times New Roman"/>
          <w:color w:val="000000"/>
          <w:sz w:val="24"/>
          <w:szCs w:val="24"/>
        </w:rPr>
        <w:t>.</w:t>
      </w:r>
    </w:p>
    <w:p w:rsidR="0028388F" w:rsidRPr="00524B20" w:rsidRDefault="0028388F" w:rsidP="0028388F">
      <w:pPr>
        <w:rPr>
          <w:rFonts w:hAnsi="Times New Roman" w:cs="Times New Roman"/>
          <w:color w:val="000000"/>
          <w:sz w:val="24"/>
          <w:szCs w:val="24"/>
        </w:rPr>
      </w:pPr>
      <w:r w:rsidRPr="00524B20">
        <w:rPr>
          <w:rFonts w:hAnsi="Times New Roman" w:cs="Times New Roman"/>
          <w:color w:val="000000"/>
          <w:sz w:val="24"/>
          <w:szCs w:val="24"/>
        </w:rPr>
        <w:lastRenderedPageBreak/>
        <w:t>На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основе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примерной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программы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курса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«Разговоры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о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важном»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524B20">
        <w:rPr>
          <w:rFonts w:hAnsi="Times New Roman" w:cs="Times New Roman"/>
          <w:color w:val="000000"/>
          <w:sz w:val="24"/>
          <w:szCs w:val="24"/>
        </w:rPr>
        <w:t>одобренной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решением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ФУМО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524B20">
        <w:rPr>
          <w:rFonts w:hAnsi="Times New Roman" w:cs="Times New Roman"/>
          <w:color w:val="000000"/>
          <w:sz w:val="24"/>
          <w:szCs w:val="24"/>
        </w:rPr>
        <w:t>протокол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от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15.09.2022 </w:t>
      </w:r>
      <w:r w:rsidRPr="00524B20">
        <w:rPr>
          <w:rFonts w:hAnsi="Times New Roman" w:cs="Times New Roman"/>
          <w:color w:val="000000"/>
          <w:sz w:val="24"/>
          <w:szCs w:val="24"/>
        </w:rPr>
        <w:t>№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6/22), </w:t>
      </w:r>
      <w:r w:rsidRPr="00524B20">
        <w:rPr>
          <w:rFonts w:hAnsi="Times New Roman" w:cs="Times New Roman"/>
          <w:color w:val="000000"/>
          <w:sz w:val="24"/>
          <w:szCs w:val="24"/>
        </w:rPr>
        <w:t>были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разработаны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рабочие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программы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внеурочных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занятий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«Разговоры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о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важном»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524B20">
        <w:rPr>
          <w:rFonts w:hAnsi="Times New Roman" w:cs="Times New Roman"/>
          <w:color w:val="000000"/>
          <w:sz w:val="24"/>
          <w:szCs w:val="24"/>
        </w:rPr>
        <w:t>Внеурочные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занятия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«Разговоры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о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важном»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внесены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в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расписание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и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проводятся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по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понедельникам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первым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уроком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еженедельно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524B20">
        <w:rPr>
          <w:rFonts w:hAnsi="Times New Roman" w:cs="Times New Roman"/>
          <w:color w:val="000000"/>
          <w:sz w:val="24"/>
          <w:szCs w:val="24"/>
        </w:rPr>
        <w:t>Первое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занятие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состоялось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5 </w:t>
      </w:r>
      <w:r w:rsidRPr="00524B20">
        <w:rPr>
          <w:rFonts w:hAnsi="Times New Roman" w:cs="Times New Roman"/>
          <w:color w:val="000000"/>
          <w:sz w:val="24"/>
          <w:szCs w:val="24"/>
        </w:rPr>
        <w:t>сентября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2022 </w:t>
      </w:r>
      <w:r w:rsidRPr="00524B20">
        <w:rPr>
          <w:rFonts w:hAnsi="Times New Roman" w:cs="Times New Roman"/>
          <w:color w:val="000000"/>
          <w:sz w:val="24"/>
          <w:szCs w:val="24"/>
        </w:rPr>
        <w:t>года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524B20">
        <w:rPr>
          <w:rFonts w:hAnsi="Times New Roman" w:cs="Times New Roman"/>
          <w:color w:val="000000"/>
          <w:sz w:val="24"/>
          <w:szCs w:val="24"/>
        </w:rPr>
        <w:t>Ответственными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за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организацию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и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проведение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внеурочных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занятий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«Разговоры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о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важном»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являются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классные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руководители</w:t>
      </w:r>
      <w:r w:rsidRPr="00524B20">
        <w:rPr>
          <w:rFonts w:hAnsi="Times New Roman" w:cs="Times New Roman"/>
          <w:color w:val="000000"/>
          <w:sz w:val="24"/>
          <w:szCs w:val="24"/>
        </w:rPr>
        <w:t>.</w:t>
      </w:r>
    </w:p>
    <w:p w:rsidR="0028388F" w:rsidRDefault="0028388F" w:rsidP="0028388F">
      <w:pPr>
        <w:rPr>
          <w:rFonts w:hAnsi="Times New Roman" w:cs="Times New Roman"/>
          <w:color w:val="000000"/>
          <w:sz w:val="24"/>
          <w:szCs w:val="24"/>
        </w:rPr>
      </w:pPr>
      <w:r w:rsidRPr="00524B20">
        <w:rPr>
          <w:rFonts w:hAnsi="Times New Roman" w:cs="Times New Roman"/>
          <w:color w:val="000000"/>
          <w:sz w:val="24"/>
          <w:szCs w:val="24"/>
        </w:rPr>
        <w:t>В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первом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полугодии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2022/23 </w:t>
      </w:r>
      <w:r w:rsidRPr="00524B20">
        <w:rPr>
          <w:rFonts w:hAnsi="Times New Roman" w:cs="Times New Roman"/>
          <w:color w:val="000000"/>
          <w:sz w:val="24"/>
          <w:szCs w:val="24"/>
        </w:rPr>
        <w:t>учебного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года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проведено</w:t>
      </w:r>
      <w:r w:rsidR="00A11D6D">
        <w:rPr>
          <w:rFonts w:hAnsi="Times New Roman" w:cs="Times New Roman"/>
          <w:color w:val="000000"/>
          <w:sz w:val="24"/>
          <w:szCs w:val="24"/>
        </w:rPr>
        <w:t xml:space="preserve"> 15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занятий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в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каждом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классе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Внеурочные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занятия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«Разговоры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важном»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1</w:t>
      </w:r>
      <w:r>
        <w:rPr>
          <w:rFonts w:hAnsi="Times New Roman" w:cs="Times New Roman"/>
          <w:color w:val="000000"/>
          <w:sz w:val="24"/>
          <w:szCs w:val="24"/>
        </w:rPr>
        <w:t>–</w:t>
      </w:r>
      <w:r w:rsidR="00A11D6D">
        <w:rPr>
          <w:rFonts w:hAnsi="Times New Roman" w:cs="Times New Roman"/>
          <w:color w:val="000000"/>
          <w:sz w:val="24"/>
          <w:szCs w:val="24"/>
        </w:rPr>
        <w:t>9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классах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28388F" w:rsidRPr="00524B20" w:rsidRDefault="0028388F" w:rsidP="00DC6B9E">
      <w:pPr>
        <w:numPr>
          <w:ilvl w:val="0"/>
          <w:numId w:val="14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524B20">
        <w:rPr>
          <w:rFonts w:hAnsi="Times New Roman" w:cs="Times New Roman"/>
          <w:color w:val="000000"/>
          <w:sz w:val="24"/>
          <w:szCs w:val="24"/>
        </w:rPr>
        <w:t>фактически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проведены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в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соответствии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с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расписанием</w:t>
      </w:r>
      <w:r w:rsidRPr="00524B20">
        <w:rPr>
          <w:rFonts w:hAnsi="Times New Roman" w:cs="Times New Roman"/>
          <w:color w:val="000000"/>
          <w:sz w:val="24"/>
          <w:szCs w:val="24"/>
        </w:rPr>
        <w:t>;</w:t>
      </w:r>
    </w:p>
    <w:p w:rsidR="0028388F" w:rsidRPr="00524B20" w:rsidRDefault="0028388F" w:rsidP="00DC6B9E">
      <w:pPr>
        <w:numPr>
          <w:ilvl w:val="0"/>
          <w:numId w:val="14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524B20">
        <w:rPr>
          <w:rFonts w:hAnsi="Times New Roman" w:cs="Times New Roman"/>
          <w:color w:val="000000"/>
          <w:sz w:val="24"/>
          <w:szCs w:val="24"/>
        </w:rPr>
        <w:t>темы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занятий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соответствуют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тематическим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планам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Минпросвещения</w:t>
      </w:r>
      <w:r w:rsidRPr="00524B20">
        <w:rPr>
          <w:rFonts w:hAnsi="Times New Roman" w:cs="Times New Roman"/>
          <w:color w:val="000000"/>
          <w:sz w:val="24"/>
          <w:szCs w:val="24"/>
        </w:rPr>
        <w:t>;</w:t>
      </w:r>
    </w:p>
    <w:p w:rsidR="0028388F" w:rsidRPr="0028388F" w:rsidRDefault="0028388F" w:rsidP="00DC6B9E">
      <w:pPr>
        <w:numPr>
          <w:ilvl w:val="0"/>
          <w:numId w:val="14"/>
        </w:numPr>
        <w:spacing w:before="100" w:beforeAutospacing="1" w:after="100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 w:rsidRPr="00524B20">
        <w:rPr>
          <w:rFonts w:hAnsi="Times New Roman" w:cs="Times New Roman"/>
          <w:color w:val="000000"/>
          <w:sz w:val="24"/>
          <w:szCs w:val="24"/>
        </w:rPr>
        <w:t>формы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проведения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занятий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соответствуют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рекомендованным</w:t>
      </w:r>
      <w:r w:rsidRPr="00524B20">
        <w:rPr>
          <w:rFonts w:hAnsi="Times New Roman" w:cs="Times New Roman"/>
          <w:color w:val="000000"/>
          <w:sz w:val="24"/>
          <w:szCs w:val="24"/>
        </w:rPr>
        <w:t>.</w:t>
      </w:r>
    </w:p>
    <w:p w:rsidR="00607277" w:rsidRPr="009B1FC6" w:rsidRDefault="00607277" w:rsidP="0060727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1F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Организация внеурочной деятельности учащихся осуществляется в  комфортных для развития личности условиях педагогами-профессионалами. </w:t>
      </w:r>
    </w:p>
    <w:p w:rsidR="00A11D6D" w:rsidRDefault="00607277" w:rsidP="009B1FC6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1F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</w:p>
    <w:p w:rsidR="009B1FC6" w:rsidRPr="0007730A" w:rsidRDefault="00A11D6D" w:rsidP="0007730A">
      <w:pPr>
        <w:rPr>
          <w:rFonts w:hAnsi="Times New Roman" w:cs="Times New Roman"/>
          <w:color w:val="000000"/>
          <w:sz w:val="24"/>
          <w:szCs w:val="24"/>
        </w:rPr>
      </w:pPr>
      <w:r w:rsidRPr="00524B20">
        <w:rPr>
          <w:rFonts w:hAnsi="Times New Roman" w:cs="Times New Roman"/>
          <w:color w:val="000000"/>
          <w:sz w:val="24"/>
          <w:szCs w:val="24"/>
        </w:rPr>
        <w:t>Планы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внеурочной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НОО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ООО</w:t>
      </w:r>
      <w:r w:rsidR="0007730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выполнены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в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полном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объеме</w:t>
      </w:r>
      <w:r w:rsidRPr="00524B20">
        <w:rPr>
          <w:rFonts w:hAnsi="Times New Roman" w:cs="Times New Roman"/>
          <w:color w:val="000000"/>
          <w:sz w:val="24"/>
          <w:szCs w:val="24"/>
        </w:rPr>
        <w:t>.</w:t>
      </w:r>
    </w:p>
    <w:p w:rsidR="00607277" w:rsidRDefault="00607277" w:rsidP="0060727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B1FC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Воспитательная работа</w:t>
      </w:r>
    </w:p>
    <w:p w:rsidR="004D3DF2" w:rsidRPr="00524B20" w:rsidRDefault="004D3DF2" w:rsidP="004D3DF2">
      <w:pPr>
        <w:rPr>
          <w:rFonts w:hAnsi="Times New Roman" w:cs="Times New Roman"/>
          <w:color w:val="000000"/>
          <w:sz w:val="24"/>
          <w:szCs w:val="24"/>
        </w:rPr>
      </w:pPr>
      <w:r w:rsidRPr="00524B20">
        <w:rPr>
          <w:rFonts w:hAnsi="Times New Roman" w:cs="Times New Roman"/>
          <w:color w:val="000000"/>
          <w:sz w:val="24"/>
          <w:szCs w:val="24"/>
        </w:rPr>
        <w:t>Воспитательная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работа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2022 </w:t>
      </w:r>
      <w:r w:rsidRPr="00524B20">
        <w:rPr>
          <w:rFonts w:hAnsi="Times New Roman" w:cs="Times New Roman"/>
          <w:color w:val="000000"/>
          <w:sz w:val="24"/>
          <w:szCs w:val="24"/>
        </w:rPr>
        <w:t>году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осуществлялась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в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соответствии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с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рабочими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программами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воспитания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524B20">
        <w:rPr>
          <w:rFonts w:hAnsi="Times New Roman" w:cs="Times New Roman"/>
          <w:color w:val="000000"/>
          <w:sz w:val="24"/>
          <w:szCs w:val="24"/>
        </w:rPr>
        <w:t>которые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были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разработаны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для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каждого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уровня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и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включены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в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соответствующую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ООП</w:t>
      </w:r>
      <w:r w:rsidRPr="00524B20">
        <w:rPr>
          <w:rFonts w:hAnsi="Times New Roman" w:cs="Times New Roman"/>
          <w:color w:val="000000"/>
          <w:sz w:val="24"/>
          <w:szCs w:val="24"/>
        </w:rPr>
        <w:t>.</w:t>
      </w:r>
    </w:p>
    <w:p w:rsidR="004D3DF2" w:rsidRPr="00524B20" w:rsidRDefault="004D3DF2" w:rsidP="004D3DF2">
      <w:pPr>
        <w:rPr>
          <w:rFonts w:hAnsi="Times New Roman" w:cs="Times New Roman"/>
          <w:color w:val="000000"/>
          <w:sz w:val="24"/>
          <w:szCs w:val="24"/>
        </w:rPr>
      </w:pPr>
      <w:r w:rsidRPr="00524B20">
        <w:rPr>
          <w:rFonts w:hAnsi="Times New Roman" w:cs="Times New Roman"/>
          <w:color w:val="000000"/>
          <w:sz w:val="24"/>
          <w:szCs w:val="24"/>
        </w:rPr>
        <w:t>Воспитательная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работа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по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рабочим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программам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воспитания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осуществляется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по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следующим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модулям</w:t>
      </w:r>
      <w:r w:rsidRPr="00524B20">
        <w:rPr>
          <w:rFonts w:hAnsi="Times New Roman" w:cs="Times New Roman"/>
          <w:color w:val="000000"/>
          <w:sz w:val="24"/>
          <w:szCs w:val="24"/>
        </w:rPr>
        <w:t>:</w:t>
      </w:r>
    </w:p>
    <w:p w:rsidR="004D3DF2" w:rsidRPr="00524B20" w:rsidRDefault="004D3DF2" w:rsidP="00DC6B9E">
      <w:pPr>
        <w:numPr>
          <w:ilvl w:val="0"/>
          <w:numId w:val="15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524B20">
        <w:rPr>
          <w:rFonts w:hAnsi="Times New Roman" w:cs="Times New Roman"/>
          <w:color w:val="000000"/>
          <w:sz w:val="24"/>
          <w:szCs w:val="24"/>
        </w:rPr>
        <w:t>инвариантные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–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«Классное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руководство»</w:t>
      </w:r>
      <w:r w:rsidR="00BA035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524B20">
        <w:rPr>
          <w:rFonts w:hAnsi="Times New Roman" w:cs="Times New Roman"/>
          <w:color w:val="000000"/>
          <w:sz w:val="24"/>
          <w:szCs w:val="24"/>
        </w:rPr>
        <w:t>«Школьный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урок»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524B20">
        <w:rPr>
          <w:rFonts w:hAnsi="Times New Roman" w:cs="Times New Roman"/>
          <w:color w:val="000000"/>
          <w:sz w:val="24"/>
          <w:szCs w:val="24"/>
        </w:rPr>
        <w:t>«</w:t>
      </w:r>
      <w:r w:rsidR="00BA0357">
        <w:rPr>
          <w:rFonts w:hAnsi="Times New Roman" w:cs="Times New Roman"/>
          <w:color w:val="000000"/>
          <w:sz w:val="24"/>
          <w:szCs w:val="24"/>
        </w:rPr>
        <w:t>Курсы</w:t>
      </w:r>
      <w:r w:rsidR="00BA035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A0357">
        <w:rPr>
          <w:rFonts w:hAnsi="Times New Roman" w:cs="Times New Roman"/>
          <w:color w:val="000000"/>
          <w:sz w:val="24"/>
          <w:szCs w:val="24"/>
        </w:rPr>
        <w:t>внеурочной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A0357">
        <w:rPr>
          <w:rFonts w:hAnsi="Times New Roman" w:cs="Times New Roman"/>
          <w:color w:val="000000"/>
          <w:sz w:val="24"/>
          <w:szCs w:val="24"/>
        </w:rPr>
        <w:t>деятельности»</w:t>
      </w:r>
      <w:r w:rsidR="00BA0357">
        <w:rPr>
          <w:rFonts w:hAnsi="Times New Roman" w:cs="Times New Roman"/>
          <w:color w:val="000000"/>
          <w:sz w:val="24"/>
          <w:szCs w:val="24"/>
        </w:rPr>
        <w:t xml:space="preserve">,  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«Работа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с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родителями»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524B20">
        <w:rPr>
          <w:rFonts w:hAnsi="Times New Roman" w:cs="Times New Roman"/>
          <w:color w:val="000000"/>
          <w:sz w:val="24"/>
          <w:szCs w:val="24"/>
        </w:rPr>
        <w:t>«Самоуправление»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BA0357">
        <w:rPr>
          <w:rFonts w:hAnsi="Times New Roman" w:cs="Times New Roman"/>
          <w:color w:val="000000"/>
          <w:sz w:val="24"/>
          <w:szCs w:val="24"/>
        </w:rPr>
        <w:t>«Программы</w:t>
      </w:r>
      <w:r w:rsidR="00BA035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A0357">
        <w:rPr>
          <w:rFonts w:hAnsi="Times New Roman" w:cs="Times New Roman"/>
          <w:color w:val="000000"/>
          <w:sz w:val="24"/>
          <w:szCs w:val="24"/>
        </w:rPr>
        <w:t>дополнительного</w:t>
      </w:r>
      <w:r w:rsidR="00BA035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A0357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524B20">
        <w:rPr>
          <w:rFonts w:hAnsi="Times New Roman" w:cs="Times New Roman"/>
          <w:color w:val="000000"/>
          <w:sz w:val="24"/>
          <w:szCs w:val="24"/>
        </w:rPr>
        <w:t>»</w:t>
      </w:r>
      <w:r w:rsidR="00BA035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;</w:t>
      </w:r>
    </w:p>
    <w:p w:rsidR="004D3DF2" w:rsidRDefault="004D3DF2" w:rsidP="00DC6B9E">
      <w:pPr>
        <w:numPr>
          <w:ilvl w:val="0"/>
          <w:numId w:val="15"/>
        </w:numPr>
        <w:spacing w:before="100" w:beforeAutospacing="1" w:after="100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 w:rsidRPr="00524B20">
        <w:rPr>
          <w:rFonts w:hAnsi="Times New Roman" w:cs="Times New Roman"/>
          <w:color w:val="000000"/>
          <w:sz w:val="24"/>
          <w:szCs w:val="24"/>
        </w:rPr>
        <w:t>вариативные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–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«Детские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общественные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объединения»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524B20">
        <w:rPr>
          <w:rFonts w:hAnsi="Times New Roman" w:cs="Times New Roman"/>
          <w:color w:val="000000"/>
          <w:sz w:val="24"/>
          <w:szCs w:val="24"/>
        </w:rPr>
        <w:t>«Шко</w:t>
      </w:r>
      <w:r w:rsidR="008E5DBE">
        <w:rPr>
          <w:rFonts w:hAnsi="Times New Roman" w:cs="Times New Roman"/>
          <w:color w:val="000000"/>
          <w:sz w:val="24"/>
          <w:szCs w:val="24"/>
        </w:rPr>
        <w:t>льные</w:t>
      </w:r>
      <w:r w:rsidR="008E5DB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медиа»</w:t>
      </w:r>
      <w:r w:rsidRPr="00524B20">
        <w:rPr>
          <w:rFonts w:hAnsi="Times New Roman" w:cs="Times New Roman"/>
          <w:color w:val="000000"/>
          <w:sz w:val="24"/>
          <w:szCs w:val="24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4B20">
        <w:rPr>
          <w:rFonts w:hAnsi="Times New Roman" w:cs="Times New Roman"/>
          <w:color w:val="000000"/>
          <w:sz w:val="24"/>
          <w:szCs w:val="24"/>
        </w:rPr>
        <w:t>«Ключевые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общешкольные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дела»</w:t>
      </w:r>
      <w:r w:rsidR="00BA0357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BA0357">
        <w:rPr>
          <w:rFonts w:hAnsi="Times New Roman" w:cs="Times New Roman"/>
          <w:color w:val="000000"/>
          <w:sz w:val="24"/>
          <w:szCs w:val="24"/>
        </w:rPr>
        <w:t>«Волонтёрство»</w:t>
      </w:r>
      <w:r w:rsidR="00BA0357">
        <w:rPr>
          <w:rFonts w:hAnsi="Times New Roman" w:cs="Times New Roman"/>
          <w:color w:val="000000"/>
          <w:sz w:val="24"/>
          <w:szCs w:val="24"/>
        </w:rPr>
        <w:t xml:space="preserve">,  </w:t>
      </w:r>
      <w:r w:rsidR="00BA0357">
        <w:rPr>
          <w:rFonts w:hAnsi="Times New Roman" w:cs="Times New Roman"/>
          <w:color w:val="000000"/>
          <w:sz w:val="24"/>
          <w:szCs w:val="24"/>
        </w:rPr>
        <w:t>«Профориентация»</w:t>
      </w:r>
      <w:r w:rsidR="00BA0357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BA0357">
        <w:rPr>
          <w:rFonts w:hAnsi="Times New Roman" w:cs="Times New Roman"/>
          <w:color w:val="000000"/>
          <w:sz w:val="24"/>
          <w:szCs w:val="24"/>
        </w:rPr>
        <w:t>«Организация</w:t>
      </w:r>
      <w:r w:rsidR="00BA035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A0357">
        <w:rPr>
          <w:rFonts w:hAnsi="Times New Roman" w:cs="Times New Roman"/>
          <w:color w:val="000000"/>
          <w:sz w:val="24"/>
          <w:szCs w:val="24"/>
        </w:rPr>
        <w:t>предметно</w:t>
      </w:r>
      <w:r w:rsidR="00BA0357">
        <w:rPr>
          <w:rFonts w:hAnsi="Times New Roman" w:cs="Times New Roman"/>
          <w:color w:val="000000"/>
          <w:sz w:val="24"/>
          <w:szCs w:val="24"/>
        </w:rPr>
        <w:t>-</w:t>
      </w:r>
      <w:r w:rsidR="00BA0357">
        <w:rPr>
          <w:rFonts w:hAnsi="Times New Roman" w:cs="Times New Roman"/>
          <w:color w:val="000000"/>
          <w:sz w:val="24"/>
          <w:szCs w:val="24"/>
        </w:rPr>
        <w:t>эстетической</w:t>
      </w:r>
      <w:r w:rsidR="00BA035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A0357">
        <w:rPr>
          <w:rFonts w:hAnsi="Times New Roman" w:cs="Times New Roman"/>
          <w:color w:val="000000"/>
          <w:sz w:val="24"/>
          <w:szCs w:val="24"/>
        </w:rPr>
        <w:t>среды»</w:t>
      </w:r>
      <w:r w:rsidRPr="00524B20">
        <w:rPr>
          <w:rFonts w:hAnsi="Times New Roman" w:cs="Times New Roman"/>
          <w:color w:val="000000"/>
          <w:sz w:val="24"/>
          <w:szCs w:val="24"/>
        </w:rPr>
        <w:t>.</w:t>
      </w:r>
    </w:p>
    <w:p w:rsidR="00252B47" w:rsidRPr="00252B47" w:rsidRDefault="00252B47" w:rsidP="008E5DBE">
      <w:pPr>
        <w:pStyle w:val="a7"/>
        <w:rPr>
          <w:rFonts w:hAnsi="Times New Roman" w:cs="Times New Roman"/>
          <w:color w:val="000000"/>
          <w:sz w:val="24"/>
          <w:szCs w:val="24"/>
        </w:rPr>
      </w:pPr>
      <w:r w:rsidRPr="00252B47">
        <w:rPr>
          <w:rFonts w:hAnsi="Times New Roman" w:cs="Times New Roman"/>
          <w:color w:val="000000"/>
          <w:sz w:val="24"/>
          <w:szCs w:val="24"/>
        </w:rPr>
        <w:t>В рамках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52B47">
        <w:rPr>
          <w:rFonts w:hAnsi="Times New Roman" w:cs="Times New Roman"/>
          <w:color w:val="000000"/>
          <w:sz w:val="24"/>
          <w:szCs w:val="24"/>
        </w:rPr>
        <w:t>воспитательной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52B47">
        <w:rPr>
          <w:rFonts w:hAnsi="Times New Roman" w:cs="Times New Roman"/>
          <w:color w:val="000000"/>
          <w:sz w:val="24"/>
          <w:szCs w:val="24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66C53">
        <w:rPr>
          <w:rFonts w:hAnsi="Times New Roman" w:cs="Times New Roman"/>
          <w:color w:val="000000"/>
          <w:sz w:val="24"/>
          <w:szCs w:val="24"/>
        </w:rPr>
        <w:t>Ш</w:t>
      </w:r>
      <w:r w:rsidRPr="00252B47">
        <w:rPr>
          <w:rFonts w:hAnsi="Times New Roman" w:cs="Times New Roman"/>
          <w:color w:val="000000"/>
          <w:sz w:val="24"/>
          <w:szCs w:val="24"/>
        </w:rPr>
        <w:t>кола</w:t>
      </w:r>
      <w:r w:rsidRPr="00252B47">
        <w:rPr>
          <w:rFonts w:hAnsi="Times New Roman" w:cs="Times New Roman"/>
          <w:color w:val="000000"/>
          <w:sz w:val="24"/>
          <w:szCs w:val="24"/>
        </w:rPr>
        <w:t>:</w:t>
      </w:r>
    </w:p>
    <w:p w:rsidR="00252B47" w:rsidRPr="00252B47" w:rsidRDefault="00252B47" w:rsidP="00166C53">
      <w:pPr>
        <w:pStyle w:val="a7"/>
        <w:rPr>
          <w:rFonts w:hAnsi="Times New Roman" w:cs="Times New Roman"/>
          <w:color w:val="000000"/>
          <w:sz w:val="24"/>
          <w:szCs w:val="24"/>
        </w:rPr>
      </w:pPr>
      <w:r w:rsidRPr="00252B47">
        <w:rPr>
          <w:rFonts w:hAnsi="Times New Roman" w:cs="Times New Roman"/>
          <w:color w:val="000000"/>
          <w:sz w:val="24"/>
          <w:szCs w:val="24"/>
        </w:rPr>
        <w:t xml:space="preserve">1) </w:t>
      </w:r>
      <w:r w:rsidRPr="00252B47">
        <w:rPr>
          <w:rFonts w:hAnsi="Times New Roman" w:cs="Times New Roman"/>
          <w:color w:val="000000"/>
          <w:sz w:val="24"/>
          <w:szCs w:val="24"/>
        </w:rPr>
        <w:t>реализует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52B47">
        <w:rPr>
          <w:rFonts w:hAnsi="Times New Roman" w:cs="Times New Roman"/>
          <w:color w:val="000000"/>
          <w:sz w:val="24"/>
          <w:szCs w:val="24"/>
        </w:rPr>
        <w:t>воспитательные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52B47">
        <w:rPr>
          <w:rFonts w:hAnsi="Times New Roman" w:cs="Times New Roman"/>
          <w:color w:val="000000"/>
          <w:sz w:val="24"/>
          <w:szCs w:val="24"/>
        </w:rPr>
        <w:t>возможности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52B47">
        <w:rPr>
          <w:rFonts w:hAnsi="Times New Roman" w:cs="Times New Roman"/>
          <w:color w:val="000000"/>
          <w:sz w:val="24"/>
          <w:szCs w:val="24"/>
        </w:rPr>
        <w:t>педагогов</w:t>
      </w:r>
      <w:r w:rsidRPr="00252B4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252B47">
        <w:rPr>
          <w:rFonts w:hAnsi="Times New Roman" w:cs="Times New Roman"/>
          <w:color w:val="000000"/>
          <w:sz w:val="24"/>
          <w:szCs w:val="24"/>
        </w:rPr>
        <w:t>поддерживает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52B47">
        <w:rPr>
          <w:rFonts w:hAnsi="Times New Roman" w:cs="Times New Roman"/>
          <w:color w:val="000000"/>
          <w:sz w:val="24"/>
          <w:szCs w:val="24"/>
        </w:rPr>
        <w:t>традиции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52B47">
        <w:rPr>
          <w:rFonts w:hAnsi="Times New Roman" w:cs="Times New Roman"/>
          <w:color w:val="000000"/>
          <w:sz w:val="24"/>
          <w:szCs w:val="24"/>
        </w:rPr>
        <w:t>коллективного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52B47">
        <w:rPr>
          <w:rFonts w:hAnsi="Times New Roman" w:cs="Times New Roman"/>
          <w:color w:val="000000"/>
          <w:sz w:val="24"/>
          <w:szCs w:val="24"/>
        </w:rPr>
        <w:t>планирования</w:t>
      </w:r>
      <w:r w:rsidRPr="00252B4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252B47">
        <w:rPr>
          <w:rFonts w:hAnsi="Times New Roman" w:cs="Times New Roman"/>
          <w:color w:val="000000"/>
          <w:sz w:val="24"/>
          <w:szCs w:val="24"/>
        </w:rPr>
        <w:t>организации</w:t>
      </w:r>
      <w:r w:rsidRPr="00252B4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252B47">
        <w:rPr>
          <w:rFonts w:hAnsi="Times New Roman" w:cs="Times New Roman"/>
          <w:color w:val="000000"/>
          <w:sz w:val="24"/>
          <w:szCs w:val="24"/>
        </w:rPr>
        <w:t>проведения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52B47">
        <w:rPr>
          <w:rFonts w:hAnsi="Times New Roman" w:cs="Times New Roman"/>
          <w:color w:val="000000"/>
          <w:sz w:val="24"/>
          <w:szCs w:val="24"/>
        </w:rPr>
        <w:t>и анализа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52B47">
        <w:rPr>
          <w:rFonts w:hAnsi="Times New Roman" w:cs="Times New Roman"/>
          <w:color w:val="000000"/>
          <w:sz w:val="24"/>
          <w:szCs w:val="24"/>
        </w:rPr>
        <w:t>воспитательных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52B47">
        <w:rPr>
          <w:rFonts w:hAnsi="Times New Roman" w:cs="Times New Roman"/>
          <w:color w:val="000000"/>
          <w:sz w:val="24"/>
          <w:szCs w:val="24"/>
        </w:rPr>
        <w:t>мероприятий</w:t>
      </w:r>
      <w:r w:rsidRPr="00252B47">
        <w:rPr>
          <w:rFonts w:hAnsi="Times New Roman" w:cs="Times New Roman"/>
          <w:color w:val="000000"/>
          <w:sz w:val="24"/>
          <w:szCs w:val="24"/>
        </w:rPr>
        <w:t>;</w:t>
      </w:r>
      <w:r w:rsidRPr="005C74FB">
        <w:br/>
      </w:r>
      <w:r w:rsidRPr="00252B47">
        <w:rPr>
          <w:rFonts w:hAnsi="Times New Roman" w:cs="Times New Roman"/>
          <w:color w:val="000000"/>
          <w:sz w:val="24"/>
          <w:szCs w:val="24"/>
        </w:rPr>
        <w:t xml:space="preserve">2) </w:t>
      </w:r>
      <w:r w:rsidRPr="00252B47">
        <w:rPr>
          <w:rFonts w:hAnsi="Times New Roman" w:cs="Times New Roman"/>
          <w:color w:val="000000"/>
          <w:sz w:val="24"/>
          <w:szCs w:val="24"/>
        </w:rPr>
        <w:t>реализует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52B47">
        <w:rPr>
          <w:rFonts w:hAnsi="Times New Roman" w:cs="Times New Roman"/>
          <w:color w:val="000000"/>
          <w:sz w:val="24"/>
          <w:szCs w:val="24"/>
        </w:rPr>
        <w:t>потенциал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52B47">
        <w:rPr>
          <w:rFonts w:hAnsi="Times New Roman" w:cs="Times New Roman"/>
          <w:color w:val="000000"/>
          <w:sz w:val="24"/>
          <w:szCs w:val="24"/>
        </w:rPr>
        <w:t>классного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52B47">
        <w:rPr>
          <w:rFonts w:hAnsi="Times New Roman" w:cs="Times New Roman"/>
          <w:color w:val="000000"/>
          <w:sz w:val="24"/>
          <w:szCs w:val="24"/>
        </w:rPr>
        <w:t>руководства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52B47">
        <w:rPr>
          <w:rFonts w:hAnsi="Times New Roman" w:cs="Times New Roman"/>
          <w:color w:val="000000"/>
          <w:sz w:val="24"/>
          <w:szCs w:val="24"/>
        </w:rPr>
        <w:t>в 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52B47">
        <w:rPr>
          <w:rFonts w:hAnsi="Times New Roman" w:cs="Times New Roman"/>
          <w:color w:val="000000"/>
          <w:sz w:val="24"/>
          <w:szCs w:val="24"/>
        </w:rPr>
        <w:t>воспитании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52B47">
        <w:rPr>
          <w:rFonts w:hAnsi="Times New Roman" w:cs="Times New Roman"/>
          <w:color w:val="000000"/>
          <w:sz w:val="24"/>
          <w:szCs w:val="24"/>
        </w:rPr>
        <w:t>школьников</w:t>
      </w:r>
      <w:r w:rsidRPr="00252B4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252B47">
        <w:rPr>
          <w:rFonts w:hAnsi="Times New Roman" w:cs="Times New Roman"/>
          <w:color w:val="000000"/>
          <w:sz w:val="24"/>
          <w:szCs w:val="24"/>
        </w:rPr>
        <w:t>поддерживает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52B47">
        <w:rPr>
          <w:rFonts w:hAnsi="Times New Roman" w:cs="Times New Roman"/>
          <w:color w:val="000000"/>
          <w:sz w:val="24"/>
          <w:szCs w:val="24"/>
        </w:rPr>
        <w:t>активное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52B47">
        <w:rPr>
          <w:rFonts w:hAnsi="Times New Roman" w:cs="Times New Roman"/>
          <w:color w:val="000000"/>
          <w:sz w:val="24"/>
          <w:szCs w:val="24"/>
        </w:rPr>
        <w:t>участие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52B47">
        <w:rPr>
          <w:rFonts w:hAnsi="Times New Roman" w:cs="Times New Roman"/>
          <w:color w:val="000000"/>
          <w:sz w:val="24"/>
          <w:szCs w:val="24"/>
        </w:rPr>
        <w:t>классных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52B47">
        <w:rPr>
          <w:rFonts w:hAnsi="Times New Roman" w:cs="Times New Roman"/>
          <w:color w:val="000000"/>
          <w:sz w:val="24"/>
          <w:szCs w:val="24"/>
        </w:rPr>
        <w:t>сообществ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52B47">
        <w:rPr>
          <w:rFonts w:hAnsi="Times New Roman" w:cs="Times New Roman"/>
          <w:color w:val="000000"/>
          <w:sz w:val="24"/>
          <w:szCs w:val="24"/>
        </w:rPr>
        <w:t>в жизни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66C53">
        <w:rPr>
          <w:rFonts w:hAnsi="Times New Roman" w:cs="Times New Roman"/>
          <w:color w:val="000000"/>
          <w:sz w:val="24"/>
          <w:szCs w:val="24"/>
        </w:rPr>
        <w:t>Ш</w:t>
      </w:r>
      <w:r w:rsidRPr="00252B47">
        <w:rPr>
          <w:rFonts w:hAnsi="Times New Roman" w:cs="Times New Roman"/>
          <w:color w:val="000000"/>
          <w:sz w:val="24"/>
          <w:szCs w:val="24"/>
        </w:rPr>
        <w:t>колы</w:t>
      </w:r>
      <w:r w:rsidRPr="00252B47">
        <w:rPr>
          <w:rFonts w:hAnsi="Times New Roman" w:cs="Times New Roman"/>
          <w:color w:val="000000"/>
          <w:sz w:val="24"/>
          <w:szCs w:val="24"/>
        </w:rPr>
        <w:t>;</w:t>
      </w:r>
      <w:r w:rsidRPr="005C74FB">
        <w:br/>
      </w:r>
      <w:r w:rsidRPr="00252B47">
        <w:rPr>
          <w:rFonts w:hAnsi="Times New Roman" w:cs="Times New Roman"/>
          <w:color w:val="000000"/>
          <w:sz w:val="24"/>
          <w:szCs w:val="24"/>
        </w:rPr>
        <w:t xml:space="preserve">3) </w:t>
      </w:r>
      <w:r w:rsidRPr="00252B47">
        <w:rPr>
          <w:rFonts w:hAnsi="Times New Roman" w:cs="Times New Roman"/>
          <w:color w:val="000000"/>
          <w:sz w:val="24"/>
          <w:szCs w:val="24"/>
        </w:rPr>
        <w:t>вовлекает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52B47">
        <w:rPr>
          <w:rFonts w:hAnsi="Times New Roman" w:cs="Times New Roman"/>
          <w:color w:val="000000"/>
          <w:sz w:val="24"/>
          <w:szCs w:val="24"/>
        </w:rPr>
        <w:t>школьников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52B47">
        <w:rPr>
          <w:rFonts w:hAnsi="Times New Roman" w:cs="Times New Roman"/>
          <w:color w:val="000000"/>
          <w:sz w:val="24"/>
          <w:szCs w:val="24"/>
        </w:rPr>
        <w:t>в кружки</w:t>
      </w:r>
      <w:r w:rsidRPr="00252B4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252B47">
        <w:rPr>
          <w:rFonts w:hAnsi="Times New Roman" w:cs="Times New Roman"/>
          <w:color w:val="000000"/>
          <w:sz w:val="24"/>
          <w:szCs w:val="24"/>
        </w:rPr>
        <w:t>секции</w:t>
      </w:r>
      <w:r w:rsidRPr="00252B4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252B47">
        <w:rPr>
          <w:rFonts w:hAnsi="Times New Roman" w:cs="Times New Roman"/>
          <w:color w:val="000000"/>
          <w:sz w:val="24"/>
          <w:szCs w:val="24"/>
        </w:rPr>
        <w:t>клубы</w:t>
      </w:r>
      <w:r w:rsidRPr="00252B4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252B47">
        <w:rPr>
          <w:rFonts w:hAnsi="Times New Roman" w:cs="Times New Roman"/>
          <w:color w:val="000000"/>
          <w:sz w:val="24"/>
          <w:szCs w:val="24"/>
        </w:rPr>
        <w:t>студии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52B47">
        <w:rPr>
          <w:rFonts w:hAnsi="Times New Roman" w:cs="Times New Roman"/>
          <w:color w:val="000000"/>
          <w:sz w:val="24"/>
          <w:szCs w:val="24"/>
        </w:rPr>
        <w:t>и иные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52B47">
        <w:rPr>
          <w:rFonts w:hAnsi="Times New Roman" w:cs="Times New Roman"/>
          <w:color w:val="000000"/>
          <w:sz w:val="24"/>
          <w:szCs w:val="24"/>
        </w:rPr>
        <w:t>объединения</w:t>
      </w:r>
      <w:r w:rsidRPr="00252B4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252B47">
        <w:rPr>
          <w:rFonts w:hAnsi="Times New Roman" w:cs="Times New Roman"/>
          <w:color w:val="000000"/>
          <w:sz w:val="24"/>
          <w:szCs w:val="24"/>
        </w:rPr>
        <w:t>работающие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52B47">
        <w:rPr>
          <w:rFonts w:hAnsi="Times New Roman" w:cs="Times New Roman"/>
          <w:color w:val="000000"/>
          <w:sz w:val="24"/>
          <w:szCs w:val="24"/>
        </w:rPr>
        <w:t>по школьным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52B47">
        <w:rPr>
          <w:rFonts w:hAnsi="Times New Roman" w:cs="Times New Roman"/>
          <w:color w:val="000000"/>
          <w:sz w:val="24"/>
          <w:szCs w:val="24"/>
        </w:rPr>
        <w:t>программам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52B47">
        <w:rPr>
          <w:rFonts w:hAnsi="Times New Roman" w:cs="Times New Roman"/>
          <w:color w:val="000000"/>
          <w:sz w:val="24"/>
          <w:szCs w:val="24"/>
        </w:rPr>
        <w:t>внеурочной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52B47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252B4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252B47">
        <w:rPr>
          <w:rFonts w:hAnsi="Times New Roman" w:cs="Times New Roman"/>
          <w:color w:val="000000"/>
          <w:sz w:val="24"/>
          <w:szCs w:val="24"/>
        </w:rPr>
        <w:t>реализовывать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52B47">
        <w:rPr>
          <w:rFonts w:hAnsi="Times New Roman" w:cs="Times New Roman"/>
          <w:color w:val="000000"/>
          <w:sz w:val="24"/>
          <w:szCs w:val="24"/>
        </w:rPr>
        <w:t>их воспитательные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52B47">
        <w:rPr>
          <w:rFonts w:hAnsi="Times New Roman" w:cs="Times New Roman"/>
          <w:color w:val="000000"/>
          <w:sz w:val="24"/>
          <w:szCs w:val="24"/>
        </w:rPr>
        <w:t>возможности</w:t>
      </w:r>
      <w:r w:rsidRPr="00252B47">
        <w:rPr>
          <w:rFonts w:hAnsi="Times New Roman" w:cs="Times New Roman"/>
          <w:color w:val="000000"/>
          <w:sz w:val="24"/>
          <w:szCs w:val="24"/>
        </w:rPr>
        <w:t>;</w:t>
      </w:r>
      <w:r w:rsidRPr="005C74FB">
        <w:br/>
      </w:r>
      <w:r w:rsidRPr="00252B47">
        <w:rPr>
          <w:rFonts w:hAnsi="Times New Roman" w:cs="Times New Roman"/>
          <w:color w:val="000000"/>
          <w:sz w:val="24"/>
          <w:szCs w:val="24"/>
        </w:rPr>
        <w:t xml:space="preserve">4) </w:t>
      </w:r>
      <w:r w:rsidRPr="00252B47">
        <w:rPr>
          <w:rFonts w:hAnsi="Times New Roman" w:cs="Times New Roman"/>
          <w:color w:val="000000"/>
          <w:sz w:val="24"/>
          <w:szCs w:val="24"/>
        </w:rPr>
        <w:t>использует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52B47">
        <w:rPr>
          <w:rFonts w:hAnsi="Times New Roman" w:cs="Times New Roman"/>
          <w:color w:val="000000"/>
          <w:sz w:val="24"/>
          <w:szCs w:val="24"/>
        </w:rPr>
        <w:t>в воспитании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52B47">
        <w:rPr>
          <w:rFonts w:hAnsi="Times New Roman" w:cs="Times New Roman"/>
          <w:color w:val="000000"/>
          <w:sz w:val="24"/>
          <w:szCs w:val="24"/>
        </w:rPr>
        <w:t>детей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52B47">
        <w:rPr>
          <w:rFonts w:hAnsi="Times New Roman" w:cs="Times New Roman"/>
          <w:color w:val="000000"/>
          <w:sz w:val="24"/>
          <w:szCs w:val="24"/>
        </w:rPr>
        <w:t>возможности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52B47">
        <w:rPr>
          <w:rFonts w:hAnsi="Times New Roman" w:cs="Times New Roman"/>
          <w:color w:val="000000"/>
          <w:sz w:val="24"/>
          <w:szCs w:val="24"/>
        </w:rPr>
        <w:t>школьного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52B47">
        <w:rPr>
          <w:rFonts w:hAnsi="Times New Roman" w:cs="Times New Roman"/>
          <w:color w:val="000000"/>
          <w:sz w:val="24"/>
          <w:szCs w:val="24"/>
        </w:rPr>
        <w:t>урока</w:t>
      </w:r>
      <w:r w:rsidRPr="00252B4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252B47">
        <w:rPr>
          <w:rFonts w:hAnsi="Times New Roman" w:cs="Times New Roman"/>
          <w:color w:val="000000"/>
          <w:sz w:val="24"/>
          <w:szCs w:val="24"/>
        </w:rPr>
        <w:t>поддерживает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52B47">
        <w:rPr>
          <w:rFonts w:hAnsi="Times New Roman" w:cs="Times New Roman"/>
          <w:color w:val="000000"/>
          <w:sz w:val="24"/>
          <w:szCs w:val="24"/>
        </w:rPr>
        <w:t>использование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52B47">
        <w:rPr>
          <w:rFonts w:hAnsi="Times New Roman" w:cs="Times New Roman"/>
          <w:color w:val="000000"/>
          <w:sz w:val="24"/>
          <w:szCs w:val="24"/>
        </w:rPr>
        <w:t>на уроках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52B47">
        <w:rPr>
          <w:rFonts w:hAnsi="Times New Roman" w:cs="Times New Roman"/>
          <w:color w:val="000000"/>
          <w:sz w:val="24"/>
          <w:szCs w:val="24"/>
        </w:rPr>
        <w:t>интерактивных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52B47">
        <w:rPr>
          <w:rFonts w:hAnsi="Times New Roman" w:cs="Times New Roman"/>
          <w:color w:val="000000"/>
          <w:sz w:val="24"/>
          <w:szCs w:val="24"/>
        </w:rPr>
        <w:t>форм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52B47">
        <w:rPr>
          <w:rFonts w:hAnsi="Times New Roman" w:cs="Times New Roman"/>
          <w:color w:val="000000"/>
          <w:sz w:val="24"/>
          <w:szCs w:val="24"/>
        </w:rPr>
        <w:t>занятий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52B47">
        <w:rPr>
          <w:rFonts w:hAnsi="Times New Roman" w:cs="Times New Roman"/>
          <w:color w:val="000000"/>
          <w:sz w:val="24"/>
          <w:szCs w:val="24"/>
        </w:rPr>
        <w:t>с учащимися</w:t>
      </w:r>
      <w:r w:rsidRPr="00252B47">
        <w:rPr>
          <w:rFonts w:hAnsi="Times New Roman" w:cs="Times New Roman"/>
          <w:color w:val="000000"/>
          <w:sz w:val="24"/>
          <w:szCs w:val="24"/>
        </w:rPr>
        <w:t>;</w:t>
      </w:r>
      <w:r w:rsidRPr="005C74FB">
        <w:br/>
      </w:r>
      <w:r w:rsidRPr="00252B47">
        <w:rPr>
          <w:rFonts w:hAnsi="Times New Roman" w:cs="Times New Roman"/>
          <w:color w:val="000000"/>
          <w:sz w:val="24"/>
          <w:szCs w:val="24"/>
        </w:rPr>
        <w:t xml:space="preserve">5) </w:t>
      </w:r>
      <w:r w:rsidRPr="00252B47">
        <w:rPr>
          <w:rFonts w:hAnsi="Times New Roman" w:cs="Times New Roman"/>
          <w:color w:val="000000"/>
          <w:sz w:val="24"/>
          <w:szCs w:val="24"/>
        </w:rPr>
        <w:t>поддерживает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52B47">
        <w:rPr>
          <w:rFonts w:hAnsi="Times New Roman" w:cs="Times New Roman"/>
          <w:color w:val="000000"/>
          <w:sz w:val="24"/>
          <w:szCs w:val="24"/>
        </w:rPr>
        <w:t>ученическое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52B47">
        <w:rPr>
          <w:rFonts w:hAnsi="Times New Roman" w:cs="Times New Roman"/>
          <w:color w:val="000000"/>
          <w:sz w:val="24"/>
          <w:szCs w:val="24"/>
        </w:rPr>
        <w:t>самоуправление —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52B47">
        <w:rPr>
          <w:rFonts w:hAnsi="Times New Roman" w:cs="Times New Roman"/>
          <w:color w:val="000000"/>
          <w:sz w:val="24"/>
          <w:szCs w:val="24"/>
        </w:rPr>
        <w:t>как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52B47">
        <w:rPr>
          <w:rFonts w:hAnsi="Times New Roman" w:cs="Times New Roman"/>
          <w:color w:val="000000"/>
          <w:sz w:val="24"/>
          <w:szCs w:val="24"/>
        </w:rPr>
        <w:t>на уровне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</w:t>
      </w:r>
      <w:r w:rsidRPr="00252B47">
        <w:rPr>
          <w:rFonts w:hAnsi="Times New Roman" w:cs="Times New Roman"/>
          <w:color w:val="000000"/>
          <w:sz w:val="24"/>
          <w:szCs w:val="24"/>
        </w:rPr>
        <w:t>колы</w:t>
      </w:r>
      <w:r w:rsidRPr="00252B4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252B47">
        <w:rPr>
          <w:rFonts w:hAnsi="Times New Roman" w:cs="Times New Roman"/>
          <w:color w:val="000000"/>
          <w:sz w:val="24"/>
          <w:szCs w:val="24"/>
        </w:rPr>
        <w:lastRenderedPageBreak/>
        <w:t>таки на уровне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52B47">
        <w:rPr>
          <w:rFonts w:hAnsi="Times New Roman" w:cs="Times New Roman"/>
          <w:color w:val="000000"/>
          <w:sz w:val="24"/>
          <w:szCs w:val="24"/>
        </w:rPr>
        <w:t>классных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52B47">
        <w:rPr>
          <w:rFonts w:hAnsi="Times New Roman" w:cs="Times New Roman"/>
          <w:color w:val="000000"/>
          <w:sz w:val="24"/>
          <w:szCs w:val="24"/>
        </w:rPr>
        <w:t>сообществ</w:t>
      </w:r>
      <w:r w:rsidRPr="00252B47">
        <w:rPr>
          <w:rFonts w:hAnsi="Times New Roman" w:cs="Times New Roman"/>
          <w:color w:val="000000"/>
          <w:sz w:val="24"/>
          <w:szCs w:val="24"/>
        </w:rPr>
        <w:t>;</w:t>
      </w:r>
      <w:r w:rsidRPr="005C74FB">
        <w:br/>
      </w:r>
      <w:r w:rsidRPr="00252B47">
        <w:rPr>
          <w:rFonts w:hAnsi="Times New Roman" w:cs="Times New Roman"/>
          <w:color w:val="000000"/>
          <w:sz w:val="24"/>
          <w:szCs w:val="24"/>
        </w:rPr>
        <w:t xml:space="preserve">6) </w:t>
      </w:r>
      <w:r w:rsidRPr="00252B47">
        <w:rPr>
          <w:rFonts w:hAnsi="Times New Roman" w:cs="Times New Roman"/>
          <w:color w:val="000000"/>
          <w:sz w:val="24"/>
          <w:szCs w:val="24"/>
        </w:rPr>
        <w:t>поддерживает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52B47">
        <w:rPr>
          <w:rFonts w:hAnsi="Times New Roman" w:cs="Times New Roman"/>
          <w:color w:val="000000"/>
          <w:sz w:val="24"/>
          <w:szCs w:val="24"/>
        </w:rPr>
        <w:t>деятельность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функционирующего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52B47">
        <w:rPr>
          <w:rFonts w:hAnsi="Times New Roman" w:cs="Times New Roman"/>
          <w:color w:val="000000"/>
          <w:sz w:val="24"/>
          <w:szCs w:val="24"/>
        </w:rPr>
        <w:t>на базе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52B47">
        <w:rPr>
          <w:rFonts w:hAnsi="Times New Roman" w:cs="Times New Roman"/>
          <w:color w:val="000000"/>
          <w:sz w:val="24"/>
          <w:szCs w:val="24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общественного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объединения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52B47">
        <w:rPr>
          <w:rFonts w:hAnsi="Times New Roman" w:cs="Times New Roman"/>
          <w:color w:val="000000"/>
          <w:sz w:val="24"/>
          <w:szCs w:val="24"/>
        </w:rPr>
        <w:t>;</w:t>
      </w:r>
      <w:r w:rsidRPr="005C74FB">
        <w:br/>
      </w:r>
      <w:r w:rsidRPr="00252B47">
        <w:rPr>
          <w:rFonts w:hAnsi="Times New Roman" w:cs="Times New Roman"/>
          <w:color w:val="000000"/>
          <w:sz w:val="24"/>
          <w:szCs w:val="24"/>
        </w:rPr>
        <w:t xml:space="preserve">7) </w:t>
      </w:r>
      <w:r w:rsidRPr="00252B47">
        <w:rPr>
          <w:rFonts w:hAnsi="Times New Roman" w:cs="Times New Roman"/>
          <w:color w:val="000000"/>
          <w:sz w:val="24"/>
          <w:szCs w:val="24"/>
        </w:rPr>
        <w:t>организует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52B47"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52B47">
        <w:rPr>
          <w:rFonts w:hAnsi="Times New Roman" w:cs="Times New Roman"/>
          <w:color w:val="000000"/>
          <w:sz w:val="24"/>
          <w:szCs w:val="24"/>
        </w:rPr>
        <w:t>школьников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52B47">
        <w:rPr>
          <w:rFonts w:hAnsi="Times New Roman" w:cs="Times New Roman"/>
          <w:color w:val="000000"/>
          <w:sz w:val="24"/>
          <w:szCs w:val="24"/>
        </w:rPr>
        <w:t>экскурсии</w:t>
      </w:r>
      <w:r w:rsidRPr="00252B4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252B47">
        <w:rPr>
          <w:rFonts w:hAnsi="Times New Roman" w:cs="Times New Roman"/>
          <w:color w:val="000000"/>
          <w:sz w:val="24"/>
          <w:szCs w:val="24"/>
        </w:rPr>
        <w:t>походы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52B47">
        <w:rPr>
          <w:rFonts w:hAnsi="Times New Roman" w:cs="Times New Roman"/>
          <w:color w:val="000000"/>
          <w:sz w:val="24"/>
          <w:szCs w:val="24"/>
        </w:rPr>
        <w:t>и реализует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52B47">
        <w:rPr>
          <w:rFonts w:hAnsi="Times New Roman" w:cs="Times New Roman"/>
          <w:color w:val="000000"/>
          <w:sz w:val="24"/>
          <w:szCs w:val="24"/>
        </w:rPr>
        <w:t>их воспитательный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52B47">
        <w:rPr>
          <w:rFonts w:hAnsi="Times New Roman" w:cs="Times New Roman"/>
          <w:color w:val="000000"/>
          <w:sz w:val="24"/>
          <w:szCs w:val="24"/>
        </w:rPr>
        <w:t>потенциал</w:t>
      </w:r>
      <w:r w:rsidRPr="00252B47">
        <w:rPr>
          <w:rFonts w:hAnsi="Times New Roman" w:cs="Times New Roman"/>
          <w:color w:val="000000"/>
          <w:sz w:val="24"/>
          <w:szCs w:val="24"/>
        </w:rPr>
        <w:t>;</w:t>
      </w:r>
      <w:r w:rsidRPr="005C74FB">
        <w:br/>
      </w:r>
      <w:r w:rsidRPr="00252B47">
        <w:rPr>
          <w:rFonts w:hAnsi="Times New Roman" w:cs="Times New Roman"/>
          <w:color w:val="000000"/>
          <w:sz w:val="24"/>
          <w:szCs w:val="24"/>
        </w:rPr>
        <w:t xml:space="preserve">8) </w:t>
      </w:r>
      <w:r w:rsidRPr="00252B47">
        <w:rPr>
          <w:rFonts w:hAnsi="Times New Roman" w:cs="Times New Roman"/>
          <w:color w:val="000000"/>
          <w:sz w:val="24"/>
          <w:szCs w:val="24"/>
        </w:rPr>
        <w:t>организует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52B47">
        <w:rPr>
          <w:rFonts w:hAnsi="Times New Roman" w:cs="Times New Roman"/>
          <w:color w:val="000000"/>
          <w:sz w:val="24"/>
          <w:szCs w:val="24"/>
        </w:rPr>
        <w:t>профориентационную</w:t>
      </w:r>
      <w:r>
        <w:rPr>
          <w:rFonts w:hAnsi="Times New Roman" w:cs="Times New Roman"/>
          <w:color w:val="000000"/>
          <w:sz w:val="24"/>
          <w:szCs w:val="24"/>
        </w:rPr>
        <w:t xml:space="preserve">  </w:t>
      </w:r>
      <w:r w:rsidRPr="00252B47">
        <w:rPr>
          <w:rFonts w:hAnsi="Times New Roman" w:cs="Times New Roman"/>
          <w:color w:val="000000"/>
          <w:sz w:val="24"/>
          <w:szCs w:val="24"/>
        </w:rPr>
        <w:t>работу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52B47">
        <w:rPr>
          <w:rFonts w:hAnsi="Times New Roman" w:cs="Times New Roman"/>
          <w:color w:val="000000"/>
          <w:sz w:val="24"/>
          <w:szCs w:val="24"/>
        </w:rPr>
        <w:t>со школьниками</w:t>
      </w:r>
      <w:r w:rsidRPr="00252B47">
        <w:rPr>
          <w:rFonts w:hAnsi="Times New Roman" w:cs="Times New Roman"/>
          <w:color w:val="000000"/>
          <w:sz w:val="24"/>
          <w:szCs w:val="24"/>
        </w:rPr>
        <w:t>;</w:t>
      </w:r>
      <w:r w:rsidRPr="005C74FB">
        <w:br/>
      </w:r>
      <w:r w:rsidRPr="00252B47">
        <w:rPr>
          <w:rFonts w:hAnsi="Times New Roman" w:cs="Times New Roman"/>
          <w:color w:val="000000"/>
          <w:sz w:val="24"/>
          <w:szCs w:val="24"/>
        </w:rPr>
        <w:t xml:space="preserve">9) </w:t>
      </w:r>
      <w:r w:rsidRPr="00252B47">
        <w:rPr>
          <w:rFonts w:hAnsi="Times New Roman" w:cs="Times New Roman"/>
          <w:color w:val="000000"/>
          <w:sz w:val="24"/>
          <w:szCs w:val="24"/>
        </w:rPr>
        <w:t>развивает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52B47">
        <w:rPr>
          <w:rFonts w:hAnsi="Times New Roman" w:cs="Times New Roman"/>
          <w:color w:val="000000"/>
          <w:sz w:val="24"/>
          <w:szCs w:val="24"/>
        </w:rPr>
        <w:t>предметно</w:t>
      </w:r>
      <w:r w:rsidRPr="00252B47">
        <w:rPr>
          <w:rFonts w:hAnsi="Times New Roman" w:cs="Times New Roman"/>
          <w:color w:val="000000"/>
          <w:sz w:val="24"/>
          <w:szCs w:val="24"/>
        </w:rPr>
        <w:t>-</w:t>
      </w:r>
      <w:r w:rsidRPr="00252B47">
        <w:rPr>
          <w:rFonts w:hAnsi="Times New Roman" w:cs="Times New Roman"/>
          <w:color w:val="000000"/>
          <w:sz w:val="24"/>
          <w:szCs w:val="24"/>
        </w:rPr>
        <w:t>эстетическую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52B47">
        <w:rPr>
          <w:rFonts w:hAnsi="Times New Roman" w:cs="Times New Roman"/>
          <w:color w:val="000000"/>
          <w:sz w:val="24"/>
          <w:szCs w:val="24"/>
        </w:rPr>
        <w:t>среду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</w:t>
      </w:r>
      <w:r w:rsidRPr="00252B47">
        <w:rPr>
          <w:rFonts w:hAnsi="Times New Roman" w:cs="Times New Roman"/>
          <w:color w:val="000000"/>
          <w:sz w:val="24"/>
          <w:szCs w:val="24"/>
        </w:rPr>
        <w:t>колы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52B47">
        <w:rPr>
          <w:rFonts w:hAnsi="Times New Roman" w:cs="Times New Roman"/>
          <w:color w:val="000000"/>
          <w:sz w:val="24"/>
          <w:szCs w:val="24"/>
        </w:rPr>
        <w:t>и реализует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52B47">
        <w:rPr>
          <w:rFonts w:hAnsi="Times New Roman" w:cs="Times New Roman"/>
          <w:color w:val="000000"/>
          <w:sz w:val="24"/>
          <w:szCs w:val="24"/>
        </w:rPr>
        <w:t>ее 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52B47">
        <w:rPr>
          <w:rFonts w:hAnsi="Times New Roman" w:cs="Times New Roman"/>
          <w:color w:val="000000"/>
          <w:sz w:val="24"/>
          <w:szCs w:val="24"/>
        </w:rPr>
        <w:t>воспитательные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52B47">
        <w:rPr>
          <w:rFonts w:hAnsi="Times New Roman" w:cs="Times New Roman"/>
          <w:color w:val="000000"/>
          <w:sz w:val="24"/>
          <w:szCs w:val="24"/>
        </w:rPr>
        <w:t>возможности</w:t>
      </w:r>
      <w:r w:rsidRPr="00252B47">
        <w:rPr>
          <w:rFonts w:hAnsi="Times New Roman" w:cs="Times New Roman"/>
          <w:color w:val="000000"/>
          <w:sz w:val="24"/>
          <w:szCs w:val="24"/>
        </w:rPr>
        <w:t>;</w:t>
      </w:r>
      <w:r w:rsidRPr="005C74FB">
        <w:br/>
      </w:r>
      <w:r w:rsidRPr="00252B47">
        <w:rPr>
          <w:rFonts w:hAnsi="Times New Roman" w:cs="Times New Roman"/>
          <w:color w:val="000000"/>
          <w:sz w:val="24"/>
          <w:szCs w:val="24"/>
        </w:rPr>
        <w:t xml:space="preserve">10) </w:t>
      </w:r>
      <w:r w:rsidRPr="00252B47">
        <w:rPr>
          <w:rFonts w:hAnsi="Times New Roman" w:cs="Times New Roman"/>
          <w:color w:val="000000"/>
          <w:sz w:val="24"/>
          <w:szCs w:val="24"/>
        </w:rPr>
        <w:t>организует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52B47">
        <w:rPr>
          <w:rFonts w:hAnsi="Times New Roman" w:cs="Times New Roman"/>
          <w:color w:val="000000"/>
          <w:sz w:val="24"/>
          <w:szCs w:val="24"/>
        </w:rPr>
        <w:t>работу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52B47">
        <w:rPr>
          <w:rFonts w:hAnsi="Times New Roman" w:cs="Times New Roman"/>
          <w:color w:val="000000"/>
          <w:sz w:val="24"/>
          <w:szCs w:val="24"/>
        </w:rPr>
        <w:t>с семьями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52B47">
        <w:rPr>
          <w:rFonts w:hAnsi="Times New Roman" w:cs="Times New Roman"/>
          <w:color w:val="000000"/>
          <w:sz w:val="24"/>
          <w:szCs w:val="24"/>
        </w:rPr>
        <w:t>школьников</w:t>
      </w:r>
      <w:r w:rsidRPr="00252B4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252B47">
        <w:rPr>
          <w:rFonts w:hAnsi="Times New Roman" w:cs="Times New Roman"/>
          <w:color w:val="000000"/>
          <w:sz w:val="24"/>
          <w:szCs w:val="24"/>
        </w:rPr>
        <w:t>их родителями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52B47"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52B47">
        <w:rPr>
          <w:rFonts w:hAnsi="Times New Roman" w:cs="Times New Roman"/>
          <w:color w:val="000000"/>
          <w:sz w:val="24"/>
          <w:szCs w:val="24"/>
        </w:rPr>
        <w:t>законными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52B47">
        <w:rPr>
          <w:rFonts w:hAnsi="Times New Roman" w:cs="Times New Roman"/>
          <w:color w:val="000000"/>
          <w:sz w:val="24"/>
          <w:szCs w:val="24"/>
        </w:rPr>
        <w:t>представителями</w:t>
      </w:r>
      <w:r w:rsidRPr="00252B4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252B47">
        <w:rPr>
          <w:rFonts w:hAnsi="Times New Roman" w:cs="Times New Roman"/>
          <w:color w:val="000000"/>
          <w:sz w:val="24"/>
          <w:szCs w:val="24"/>
        </w:rPr>
        <w:t>направленную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52B47">
        <w:rPr>
          <w:rFonts w:hAnsi="Times New Roman" w:cs="Times New Roman"/>
          <w:color w:val="000000"/>
          <w:sz w:val="24"/>
          <w:szCs w:val="24"/>
        </w:rPr>
        <w:t>на совместное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52B47">
        <w:rPr>
          <w:rFonts w:hAnsi="Times New Roman" w:cs="Times New Roman"/>
          <w:color w:val="000000"/>
          <w:sz w:val="24"/>
          <w:szCs w:val="24"/>
        </w:rPr>
        <w:t>решение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52B47">
        <w:rPr>
          <w:rFonts w:hAnsi="Times New Roman" w:cs="Times New Roman"/>
          <w:color w:val="000000"/>
          <w:sz w:val="24"/>
          <w:szCs w:val="24"/>
        </w:rPr>
        <w:t>проблем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52B47">
        <w:rPr>
          <w:rFonts w:hAnsi="Times New Roman" w:cs="Times New Roman"/>
          <w:color w:val="000000"/>
          <w:sz w:val="24"/>
          <w:szCs w:val="24"/>
        </w:rPr>
        <w:t>личностного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52B47">
        <w:rPr>
          <w:rFonts w:hAnsi="Times New Roman" w:cs="Times New Roman"/>
          <w:color w:val="000000"/>
          <w:sz w:val="24"/>
          <w:szCs w:val="24"/>
        </w:rPr>
        <w:t>развития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52B47">
        <w:rPr>
          <w:rFonts w:hAnsi="Times New Roman" w:cs="Times New Roman"/>
          <w:color w:val="000000"/>
          <w:sz w:val="24"/>
          <w:szCs w:val="24"/>
        </w:rPr>
        <w:t>детей</w:t>
      </w:r>
      <w:r w:rsidRPr="00252B47">
        <w:rPr>
          <w:rFonts w:hAnsi="Times New Roman" w:cs="Times New Roman"/>
          <w:color w:val="000000"/>
          <w:sz w:val="24"/>
          <w:szCs w:val="24"/>
        </w:rPr>
        <w:t>.</w:t>
      </w:r>
    </w:p>
    <w:p w:rsidR="004D3DF2" w:rsidRPr="00524B20" w:rsidRDefault="004D3DF2" w:rsidP="004D3DF2">
      <w:pPr>
        <w:rPr>
          <w:rFonts w:hAnsi="Times New Roman" w:cs="Times New Roman"/>
          <w:color w:val="000000"/>
          <w:sz w:val="24"/>
          <w:szCs w:val="24"/>
        </w:rPr>
      </w:pPr>
      <w:r w:rsidRPr="00524B20">
        <w:rPr>
          <w:rFonts w:hAnsi="Times New Roman" w:cs="Times New Roman"/>
          <w:color w:val="000000"/>
          <w:sz w:val="24"/>
          <w:szCs w:val="24"/>
        </w:rPr>
        <w:t>Воспитательные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события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в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Школе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проводятся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в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соответствии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с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календарными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планами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воспитательной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работы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НОО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524B20">
        <w:rPr>
          <w:rFonts w:hAnsi="Times New Roman" w:cs="Times New Roman"/>
          <w:color w:val="000000"/>
          <w:sz w:val="24"/>
          <w:szCs w:val="24"/>
        </w:rPr>
        <w:t>ООО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524B20">
        <w:rPr>
          <w:rFonts w:hAnsi="Times New Roman" w:cs="Times New Roman"/>
          <w:color w:val="000000"/>
          <w:sz w:val="24"/>
          <w:szCs w:val="24"/>
        </w:rPr>
        <w:t>Они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конкретизируют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воспитательную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работу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модулей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рабочей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программы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воспитания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по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уровням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524B20">
        <w:rPr>
          <w:rFonts w:hAnsi="Times New Roman" w:cs="Times New Roman"/>
          <w:color w:val="000000"/>
          <w:sz w:val="24"/>
          <w:szCs w:val="24"/>
        </w:rPr>
        <w:t>Виды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и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формы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организации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совместной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воспитательной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педагогов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524B20">
        <w:rPr>
          <w:rFonts w:hAnsi="Times New Roman" w:cs="Times New Roman"/>
          <w:color w:val="000000"/>
          <w:sz w:val="24"/>
          <w:szCs w:val="24"/>
        </w:rPr>
        <w:t>школьников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и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их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родителей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разнообразны</w:t>
      </w:r>
      <w:r w:rsidRPr="00524B20">
        <w:rPr>
          <w:rFonts w:hAnsi="Times New Roman" w:cs="Times New Roman"/>
          <w:color w:val="000000"/>
          <w:sz w:val="24"/>
          <w:szCs w:val="24"/>
        </w:rPr>
        <w:t>:</w:t>
      </w:r>
    </w:p>
    <w:p w:rsidR="004D3DF2" w:rsidRDefault="004D3DF2" w:rsidP="00DC6B9E">
      <w:pPr>
        <w:numPr>
          <w:ilvl w:val="0"/>
          <w:numId w:val="16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коллективные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дела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D3DF2" w:rsidRDefault="004D3DF2" w:rsidP="00DC6B9E">
      <w:pPr>
        <w:numPr>
          <w:ilvl w:val="0"/>
          <w:numId w:val="16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акции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D3DF2" w:rsidRDefault="00E765E3" w:rsidP="00DC6B9E">
      <w:pPr>
        <w:numPr>
          <w:ilvl w:val="0"/>
          <w:numId w:val="16"/>
        </w:numPr>
        <w:spacing w:before="100" w:beforeAutospacing="1" w:after="100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спортивные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праздники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фестивали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д</w:t>
      </w:r>
      <w:r w:rsidR="004D3DF2">
        <w:rPr>
          <w:rFonts w:hAnsi="Times New Roman" w:cs="Times New Roman"/>
          <w:color w:val="000000"/>
          <w:sz w:val="24"/>
          <w:szCs w:val="24"/>
        </w:rPr>
        <w:t>.</w:t>
      </w:r>
    </w:p>
    <w:p w:rsidR="00E765E3" w:rsidRPr="00E765E3" w:rsidRDefault="00E765E3" w:rsidP="00DC6B9E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765E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тематические классные часы;</w:t>
      </w:r>
    </w:p>
    <w:p w:rsidR="00E765E3" w:rsidRPr="00E765E3" w:rsidRDefault="00E765E3" w:rsidP="00DC6B9E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765E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участие в творческих конкурсах: конкурсах рисунков, фотоконкурсы, конкурс чтецов (дистанционно и очно);</w:t>
      </w:r>
    </w:p>
    <w:p w:rsidR="00E765E3" w:rsidRPr="00E765E3" w:rsidRDefault="00E765E3" w:rsidP="00DC6B9E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765E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участие в интеллектуальных конкурсах, олимпиадах (дистанционно и очно);</w:t>
      </w:r>
    </w:p>
    <w:p w:rsidR="00E765E3" w:rsidRPr="00E765E3" w:rsidRDefault="00E765E3" w:rsidP="00DC6B9E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765E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индивидуальные беседы с учащимися;</w:t>
      </w:r>
    </w:p>
    <w:p w:rsidR="00E765E3" w:rsidRPr="00E765E3" w:rsidRDefault="00E765E3" w:rsidP="00DC6B9E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765E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индивидуальные беседы с родителями (дистанционно и очно);</w:t>
      </w:r>
    </w:p>
    <w:p w:rsidR="00E765E3" w:rsidRPr="00E765E3" w:rsidRDefault="00E765E3" w:rsidP="00DC6B9E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765E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родительские собрания ).</w:t>
      </w:r>
    </w:p>
    <w:p w:rsidR="00E765E3" w:rsidRPr="00E765E3" w:rsidRDefault="00E765E3" w:rsidP="00DC6B9E">
      <w:pPr>
        <w:pStyle w:val="a7"/>
        <w:numPr>
          <w:ilvl w:val="0"/>
          <w:numId w:val="16"/>
        </w:num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765E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Школа принимала активное участие в воспитательных событиях муниципального и регионального уровней (очно и дистанционно).</w:t>
      </w:r>
    </w:p>
    <w:p w:rsidR="004D3DF2" w:rsidRPr="00524B20" w:rsidRDefault="004D3DF2" w:rsidP="004D3DF2">
      <w:pPr>
        <w:rPr>
          <w:rFonts w:hAnsi="Times New Roman" w:cs="Times New Roman"/>
          <w:color w:val="000000"/>
          <w:sz w:val="24"/>
          <w:szCs w:val="24"/>
        </w:rPr>
      </w:pPr>
      <w:r w:rsidRPr="00524B20">
        <w:rPr>
          <w:rFonts w:hAnsi="Times New Roman" w:cs="Times New Roman"/>
          <w:color w:val="000000"/>
          <w:sz w:val="24"/>
          <w:szCs w:val="24"/>
        </w:rPr>
        <w:t>Анализ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планов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воспитательной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работы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1</w:t>
      </w:r>
      <w:r w:rsidRPr="00524B20"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9 </w:t>
      </w:r>
      <w:r w:rsidRPr="00524B20">
        <w:rPr>
          <w:rFonts w:hAnsi="Times New Roman" w:cs="Times New Roman"/>
          <w:color w:val="000000"/>
          <w:sz w:val="24"/>
          <w:szCs w:val="24"/>
        </w:rPr>
        <w:t>-</w:t>
      </w:r>
      <w:r w:rsidRPr="00524B20">
        <w:rPr>
          <w:rFonts w:hAnsi="Times New Roman" w:cs="Times New Roman"/>
          <w:color w:val="000000"/>
          <w:sz w:val="24"/>
          <w:szCs w:val="24"/>
        </w:rPr>
        <w:t>х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классов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показал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следующие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результаты</w:t>
      </w:r>
      <w:r w:rsidRPr="00524B20">
        <w:rPr>
          <w:rFonts w:hAnsi="Times New Roman" w:cs="Times New Roman"/>
          <w:color w:val="000000"/>
          <w:sz w:val="24"/>
          <w:szCs w:val="24"/>
        </w:rPr>
        <w:t>:</w:t>
      </w:r>
    </w:p>
    <w:p w:rsidR="004D3DF2" w:rsidRPr="00524B20" w:rsidRDefault="004D3DF2" w:rsidP="00DC6B9E">
      <w:pPr>
        <w:numPr>
          <w:ilvl w:val="0"/>
          <w:numId w:val="17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524B20">
        <w:rPr>
          <w:rFonts w:hAnsi="Times New Roman" w:cs="Times New Roman"/>
          <w:color w:val="000000"/>
          <w:sz w:val="24"/>
          <w:szCs w:val="24"/>
        </w:rPr>
        <w:t>планы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воспитательной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работы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составлены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с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учетом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возрастных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особенностей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524B20">
        <w:rPr>
          <w:rFonts w:hAnsi="Times New Roman" w:cs="Times New Roman"/>
          <w:color w:val="000000"/>
          <w:sz w:val="24"/>
          <w:szCs w:val="24"/>
        </w:rPr>
        <w:t>;</w:t>
      </w:r>
    </w:p>
    <w:p w:rsidR="004D3DF2" w:rsidRPr="00524B20" w:rsidRDefault="004D3DF2" w:rsidP="00DC6B9E">
      <w:pPr>
        <w:numPr>
          <w:ilvl w:val="0"/>
          <w:numId w:val="17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524B20">
        <w:rPr>
          <w:rFonts w:hAnsi="Times New Roman" w:cs="Times New Roman"/>
          <w:color w:val="000000"/>
          <w:sz w:val="24"/>
          <w:szCs w:val="24"/>
        </w:rPr>
        <w:t>в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планах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воспитательной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работы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предусмотрены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различные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виды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и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формы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организации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воспитательной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работы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по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гражданско</w:t>
      </w:r>
      <w:r w:rsidRPr="00524B20">
        <w:rPr>
          <w:rFonts w:hAnsi="Times New Roman" w:cs="Times New Roman"/>
          <w:color w:val="000000"/>
          <w:sz w:val="24"/>
          <w:szCs w:val="24"/>
        </w:rPr>
        <w:t>-</w:t>
      </w:r>
      <w:r w:rsidRPr="00524B20">
        <w:rPr>
          <w:rFonts w:hAnsi="Times New Roman" w:cs="Times New Roman"/>
          <w:color w:val="000000"/>
          <w:sz w:val="24"/>
          <w:szCs w:val="24"/>
        </w:rPr>
        <w:t>патриотическому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воспитанию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524B20">
        <w:rPr>
          <w:rFonts w:hAnsi="Times New Roman" w:cs="Times New Roman"/>
          <w:color w:val="000000"/>
          <w:sz w:val="24"/>
          <w:szCs w:val="24"/>
        </w:rPr>
        <w:t>которые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направлены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на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всестороннее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развитие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личности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обучающегося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и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расширение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его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кругозора</w:t>
      </w:r>
      <w:r w:rsidRPr="00524B20">
        <w:rPr>
          <w:rFonts w:hAnsi="Times New Roman" w:cs="Times New Roman"/>
          <w:color w:val="000000"/>
          <w:sz w:val="24"/>
          <w:szCs w:val="24"/>
        </w:rPr>
        <w:t>;</w:t>
      </w:r>
    </w:p>
    <w:p w:rsidR="004D3DF2" w:rsidRPr="00524B20" w:rsidRDefault="004D3DF2" w:rsidP="004D3DF2">
      <w:pPr>
        <w:rPr>
          <w:rFonts w:hAnsi="Times New Roman" w:cs="Times New Roman"/>
          <w:color w:val="000000"/>
          <w:sz w:val="24"/>
          <w:szCs w:val="24"/>
        </w:rPr>
      </w:pPr>
      <w:r w:rsidRPr="00524B20">
        <w:rPr>
          <w:rFonts w:hAnsi="Times New Roman" w:cs="Times New Roman"/>
          <w:color w:val="000000"/>
          <w:sz w:val="24"/>
          <w:szCs w:val="24"/>
        </w:rPr>
        <w:t>В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2022 </w:t>
      </w:r>
      <w:r w:rsidRPr="00524B20">
        <w:rPr>
          <w:rFonts w:hAnsi="Times New Roman" w:cs="Times New Roman"/>
          <w:color w:val="000000"/>
          <w:sz w:val="24"/>
          <w:szCs w:val="24"/>
        </w:rPr>
        <w:t>году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в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рамках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патриотического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воспитания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осуществлялась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работа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по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формированию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представлений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о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государственной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символике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РФ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: </w:t>
      </w:r>
      <w:r w:rsidRPr="00524B20">
        <w:rPr>
          <w:rFonts w:hAnsi="Times New Roman" w:cs="Times New Roman"/>
          <w:color w:val="000000"/>
          <w:sz w:val="24"/>
          <w:szCs w:val="24"/>
        </w:rPr>
        <w:t>изучение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истории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герба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524B20">
        <w:rPr>
          <w:rFonts w:hAnsi="Times New Roman" w:cs="Times New Roman"/>
          <w:color w:val="000000"/>
          <w:sz w:val="24"/>
          <w:szCs w:val="24"/>
        </w:rPr>
        <w:t>флага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и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гимна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РФ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; </w:t>
      </w:r>
      <w:r w:rsidRPr="00524B20">
        <w:rPr>
          <w:rFonts w:hAnsi="Times New Roman" w:cs="Times New Roman"/>
          <w:color w:val="000000"/>
          <w:sz w:val="24"/>
          <w:szCs w:val="24"/>
        </w:rPr>
        <w:t>изучение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правил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применения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государственных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символов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; </w:t>
      </w:r>
      <w:r w:rsidRPr="00524B20">
        <w:rPr>
          <w:rFonts w:hAnsi="Times New Roman" w:cs="Times New Roman"/>
          <w:color w:val="000000"/>
          <w:sz w:val="24"/>
          <w:szCs w:val="24"/>
        </w:rPr>
        <w:t>формирование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ответственного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отношения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к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государственным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символам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524B20">
        <w:rPr>
          <w:rFonts w:hAnsi="Times New Roman" w:cs="Times New Roman"/>
          <w:color w:val="000000"/>
          <w:sz w:val="24"/>
          <w:szCs w:val="24"/>
        </w:rPr>
        <w:t>в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том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числе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знакомство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с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мерами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ответственности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за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нарушение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использования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или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порчу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государственных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символов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и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т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524B20">
        <w:rPr>
          <w:rFonts w:hAnsi="Times New Roman" w:cs="Times New Roman"/>
          <w:color w:val="000000"/>
          <w:sz w:val="24"/>
          <w:szCs w:val="24"/>
        </w:rPr>
        <w:t>п</w:t>
      </w:r>
      <w:r w:rsidRPr="00524B20">
        <w:rPr>
          <w:rFonts w:hAnsi="Times New Roman" w:cs="Times New Roman"/>
          <w:color w:val="000000"/>
          <w:sz w:val="24"/>
          <w:szCs w:val="24"/>
        </w:rPr>
        <w:t>.</w:t>
      </w:r>
    </w:p>
    <w:p w:rsidR="004D3DF2" w:rsidRPr="00524B20" w:rsidRDefault="004D3DF2" w:rsidP="004D3DF2">
      <w:pPr>
        <w:rPr>
          <w:rFonts w:hAnsi="Times New Roman" w:cs="Times New Roman"/>
          <w:color w:val="000000"/>
          <w:sz w:val="24"/>
          <w:szCs w:val="24"/>
        </w:rPr>
      </w:pPr>
      <w:r w:rsidRPr="00524B20">
        <w:rPr>
          <w:rFonts w:hAnsi="Times New Roman" w:cs="Times New Roman"/>
          <w:color w:val="000000"/>
          <w:sz w:val="24"/>
          <w:szCs w:val="24"/>
        </w:rPr>
        <w:t>В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рамках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работы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по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формированию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представлений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о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государственной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символике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были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запланированы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и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реализованы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следующие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мероприятия</w:t>
      </w:r>
      <w:r w:rsidRPr="00524B20">
        <w:rPr>
          <w:rFonts w:hAnsi="Times New Roman" w:cs="Times New Roman"/>
          <w:color w:val="000000"/>
          <w:sz w:val="24"/>
          <w:szCs w:val="24"/>
        </w:rPr>
        <w:t>:</w:t>
      </w:r>
    </w:p>
    <w:p w:rsidR="004D3DF2" w:rsidRPr="00524B20" w:rsidRDefault="004D3DF2" w:rsidP="00DC6B9E">
      <w:pPr>
        <w:numPr>
          <w:ilvl w:val="0"/>
          <w:numId w:val="18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524B20">
        <w:rPr>
          <w:rFonts w:hAnsi="Times New Roman" w:cs="Times New Roman"/>
          <w:color w:val="000000"/>
          <w:sz w:val="24"/>
          <w:szCs w:val="24"/>
        </w:rPr>
        <w:lastRenderedPageBreak/>
        <w:t>в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рамках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модуля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«Урочная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деятельность»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524B20">
        <w:rPr>
          <w:rFonts w:hAnsi="Times New Roman" w:cs="Times New Roman"/>
          <w:color w:val="000000"/>
          <w:sz w:val="24"/>
          <w:szCs w:val="24"/>
        </w:rPr>
        <w:t>по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ФГОС</w:t>
      </w:r>
      <w:r w:rsidRPr="00524B20">
        <w:rPr>
          <w:rFonts w:hAnsi="Times New Roman" w:cs="Times New Roman"/>
          <w:color w:val="000000"/>
          <w:sz w:val="24"/>
          <w:szCs w:val="24"/>
        </w:rPr>
        <w:t>-2021)/</w:t>
      </w:r>
      <w:r w:rsidRPr="00524B20">
        <w:rPr>
          <w:rFonts w:hAnsi="Times New Roman" w:cs="Times New Roman"/>
          <w:color w:val="000000"/>
          <w:sz w:val="24"/>
          <w:szCs w:val="24"/>
        </w:rPr>
        <w:t>«Школьный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урок»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тематические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разделы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или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компоненты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по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изучению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государственных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символов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включены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в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предметные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области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524B20">
        <w:rPr>
          <w:rFonts w:hAnsi="Times New Roman" w:cs="Times New Roman"/>
          <w:color w:val="000000"/>
          <w:sz w:val="24"/>
          <w:szCs w:val="24"/>
        </w:rPr>
        <w:t>учебные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предметы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524B20">
        <w:rPr>
          <w:rFonts w:hAnsi="Times New Roman" w:cs="Times New Roman"/>
          <w:color w:val="000000"/>
          <w:sz w:val="24"/>
          <w:szCs w:val="24"/>
        </w:rPr>
        <w:t>курсы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524B20">
        <w:rPr>
          <w:rFonts w:hAnsi="Times New Roman" w:cs="Times New Roman"/>
          <w:color w:val="000000"/>
          <w:sz w:val="24"/>
          <w:szCs w:val="24"/>
        </w:rPr>
        <w:t>модули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: </w:t>
      </w:r>
      <w:r w:rsidRPr="00524B20">
        <w:rPr>
          <w:rFonts w:hAnsi="Times New Roman" w:cs="Times New Roman"/>
          <w:color w:val="000000"/>
          <w:sz w:val="24"/>
          <w:szCs w:val="24"/>
        </w:rPr>
        <w:t>русский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язык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524B20">
        <w:rPr>
          <w:rFonts w:hAnsi="Times New Roman" w:cs="Times New Roman"/>
          <w:color w:val="000000"/>
          <w:sz w:val="24"/>
          <w:szCs w:val="24"/>
        </w:rPr>
        <w:t>литература</w:t>
      </w:r>
      <w:r w:rsidR="00D836BE">
        <w:rPr>
          <w:rFonts w:hAnsi="Times New Roman" w:cs="Times New Roman"/>
          <w:color w:val="000000"/>
          <w:sz w:val="24"/>
          <w:szCs w:val="24"/>
        </w:rPr>
        <w:t>,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окружающий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мир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524B20">
        <w:rPr>
          <w:rFonts w:hAnsi="Times New Roman" w:cs="Times New Roman"/>
          <w:color w:val="000000"/>
          <w:sz w:val="24"/>
          <w:szCs w:val="24"/>
        </w:rPr>
        <w:t>обществознание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524B20">
        <w:rPr>
          <w:rFonts w:hAnsi="Times New Roman" w:cs="Times New Roman"/>
          <w:color w:val="000000"/>
          <w:sz w:val="24"/>
          <w:szCs w:val="24"/>
        </w:rPr>
        <w:t>история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524B20">
        <w:rPr>
          <w:rFonts w:hAnsi="Times New Roman" w:cs="Times New Roman"/>
          <w:color w:val="000000"/>
          <w:sz w:val="24"/>
          <w:szCs w:val="24"/>
        </w:rPr>
        <w:t>ОРКСЭ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524B20">
        <w:rPr>
          <w:rFonts w:hAnsi="Times New Roman" w:cs="Times New Roman"/>
          <w:color w:val="000000"/>
          <w:sz w:val="24"/>
          <w:szCs w:val="24"/>
        </w:rPr>
        <w:t>ОДНКНР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524B20">
        <w:rPr>
          <w:rFonts w:hAnsi="Times New Roman" w:cs="Times New Roman"/>
          <w:color w:val="000000"/>
          <w:sz w:val="24"/>
          <w:szCs w:val="24"/>
        </w:rPr>
        <w:t>искусство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524B20">
        <w:rPr>
          <w:rFonts w:hAnsi="Times New Roman" w:cs="Times New Roman"/>
          <w:color w:val="000000"/>
          <w:sz w:val="24"/>
          <w:szCs w:val="24"/>
        </w:rPr>
        <w:t>Внесены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корректировки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в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рабочие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программы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учебных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предметов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524B20">
        <w:rPr>
          <w:rFonts w:hAnsi="Times New Roman" w:cs="Times New Roman"/>
          <w:color w:val="000000"/>
          <w:sz w:val="24"/>
          <w:szCs w:val="24"/>
        </w:rPr>
        <w:t>курсов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и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модулей</w:t>
      </w:r>
      <w:r w:rsidRPr="00524B20">
        <w:rPr>
          <w:rFonts w:hAnsi="Times New Roman" w:cs="Times New Roman"/>
          <w:color w:val="000000"/>
          <w:sz w:val="24"/>
          <w:szCs w:val="24"/>
        </w:rPr>
        <w:t>;</w:t>
      </w:r>
    </w:p>
    <w:p w:rsidR="004D3DF2" w:rsidRPr="00524B20" w:rsidRDefault="004D3DF2" w:rsidP="00DC6B9E">
      <w:pPr>
        <w:numPr>
          <w:ilvl w:val="0"/>
          <w:numId w:val="18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524B20">
        <w:rPr>
          <w:rFonts w:hAnsi="Times New Roman" w:cs="Times New Roman"/>
          <w:color w:val="000000"/>
          <w:sz w:val="24"/>
          <w:szCs w:val="24"/>
        </w:rPr>
        <w:t>в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рамках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модуля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«Ключевые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общешкольные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дела»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организованы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еженедельные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линейки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по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понедельникам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перед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уроками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с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выносом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флага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РФ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и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исполнением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гимна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РФ</w:t>
      </w:r>
      <w:r w:rsidRPr="00524B20">
        <w:rPr>
          <w:rFonts w:hAnsi="Times New Roman" w:cs="Times New Roman"/>
          <w:color w:val="000000"/>
          <w:sz w:val="24"/>
          <w:szCs w:val="24"/>
        </w:rPr>
        <w:t>;</w:t>
      </w:r>
    </w:p>
    <w:p w:rsidR="004D3DF2" w:rsidRPr="00D836BE" w:rsidRDefault="00D836BE" w:rsidP="00DC6B9E">
      <w:pPr>
        <w:numPr>
          <w:ilvl w:val="0"/>
          <w:numId w:val="18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4D3DF2" w:rsidRPr="00524B20">
        <w:rPr>
          <w:rFonts w:hAnsi="Times New Roman" w:cs="Times New Roman"/>
          <w:color w:val="000000"/>
          <w:sz w:val="24"/>
          <w:szCs w:val="24"/>
        </w:rPr>
        <w:t>рамках</w:t>
      </w:r>
      <w:r w:rsidR="004D3DF2"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4D3DF2" w:rsidRPr="00524B20">
        <w:rPr>
          <w:rFonts w:hAnsi="Times New Roman" w:cs="Times New Roman"/>
          <w:color w:val="000000"/>
          <w:sz w:val="24"/>
          <w:szCs w:val="24"/>
        </w:rPr>
        <w:t>модуля</w:t>
      </w:r>
      <w:r w:rsidR="004D3DF2"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4D3DF2" w:rsidRPr="00524B20">
        <w:rPr>
          <w:rFonts w:hAnsi="Times New Roman" w:cs="Times New Roman"/>
          <w:color w:val="000000"/>
          <w:sz w:val="24"/>
          <w:szCs w:val="24"/>
        </w:rPr>
        <w:t>«Детские</w:t>
      </w:r>
      <w:r w:rsidR="004D3DF2"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4D3DF2" w:rsidRPr="00524B20">
        <w:rPr>
          <w:rFonts w:hAnsi="Times New Roman" w:cs="Times New Roman"/>
          <w:color w:val="000000"/>
          <w:sz w:val="24"/>
          <w:szCs w:val="24"/>
        </w:rPr>
        <w:t>общественные</w:t>
      </w:r>
      <w:r w:rsidR="004D3DF2"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4D3DF2" w:rsidRPr="00524B20">
        <w:rPr>
          <w:rFonts w:hAnsi="Times New Roman" w:cs="Times New Roman"/>
          <w:color w:val="000000"/>
          <w:sz w:val="24"/>
          <w:szCs w:val="24"/>
        </w:rPr>
        <w:t>объединения»</w:t>
      </w:r>
      <w:r w:rsidR="004D3DF2"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4D3DF2" w:rsidRPr="00524B20">
        <w:rPr>
          <w:rFonts w:hAnsi="Times New Roman" w:cs="Times New Roman"/>
          <w:color w:val="000000"/>
          <w:sz w:val="24"/>
          <w:szCs w:val="24"/>
        </w:rPr>
        <w:t>организованы</w:t>
      </w:r>
      <w:r w:rsidR="004D3DF2"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71A96">
        <w:rPr>
          <w:rFonts w:hAnsi="Times New Roman" w:cs="Times New Roman"/>
          <w:color w:val="000000"/>
          <w:sz w:val="24"/>
          <w:szCs w:val="24"/>
        </w:rPr>
        <w:t>школьная</w:t>
      </w:r>
      <w:r w:rsidR="00571A96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знаменная</w:t>
      </w:r>
      <w:r w:rsidR="004D3DF2"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4D3DF2" w:rsidRPr="00524B20">
        <w:rPr>
          <w:rFonts w:hAnsi="Times New Roman" w:cs="Times New Roman"/>
          <w:color w:val="000000"/>
          <w:sz w:val="24"/>
          <w:szCs w:val="24"/>
        </w:rPr>
        <w:t>групп</w:t>
      </w: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4D3DF2" w:rsidRPr="00524B20" w:rsidRDefault="004D3DF2" w:rsidP="004D3DF2">
      <w:pPr>
        <w:rPr>
          <w:rFonts w:hAnsi="Times New Roman" w:cs="Times New Roman"/>
          <w:color w:val="000000"/>
          <w:sz w:val="24"/>
          <w:szCs w:val="24"/>
        </w:rPr>
      </w:pPr>
      <w:r w:rsidRPr="00524B20">
        <w:rPr>
          <w:rFonts w:hAnsi="Times New Roman" w:cs="Times New Roman"/>
          <w:color w:val="000000"/>
          <w:sz w:val="24"/>
          <w:szCs w:val="24"/>
        </w:rPr>
        <w:t>Эффективность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воспитательной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работы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71A96">
        <w:rPr>
          <w:rFonts w:hAnsi="Times New Roman" w:cs="Times New Roman"/>
          <w:color w:val="000000"/>
          <w:sz w:val="24"/>
          <w:szCs w:val="24"/>
        </w:rPr>
        <w:t>ш</w:t>
      </w:r>
      <w:r w:rsidRPr="00524B20">
        <w:rPr>
          <w:rFonts w:hAnsi="Times New Roman" w:cs="Times New Roman"/>
          <w:color w:val="000000"/>
          <w:sz w:val="24"/>
          <w:szCs w:val="24"/>
        </w:rPr>
        <w:t>колы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в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2022 </w:t>
      </w:r>
      <w:r w:rsidRPr="00524B20">
        <w:rPr>
          <w:rFonts w:hAnsi="Times New Roman" w:cs="Times New Roman"/>
          <w:color w:val="000000"/>
          <w:sz w:val="24"/>
          <w:szCs w:val="24"/>
        </w:rPr>
        <w:t>году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оценивалась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по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результатам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анкетирования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и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их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родителей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524B20">
        <w:rPr>
          <w:rFonts w:hAnsi="Times New Roman" w:cs="Times New Roman"/>
          <w:color w:val="000000"/>
          <w:sz w:val="24"/>
          <w:szCs w:val="24"/>
        </w:rPr>
        <w:t>анкетирования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педагогов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524B20">
        <w:rPr>
          <w:rFonts w:hAnsi="Times New Roman" w:cs="Times New Roman"/>
          <w:color w:val="000000"/>
          <w:sz w:val="24"/>
          <w:szCs w:val="24"/>
        </w:rPr>
        <w:t>а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также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по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результатам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оценки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личностных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результатов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школьников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в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динамике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524B20">
        <w:rPr>
          <w:rFonts w:hAnsi="Times New Roman" w:cs="Times New Roman"/>
          <w:color w:val="000000"/>
          <w:sz w:val="24"/>
          <w:szCs w:val="24"/>
        </w:rPr>
        <w:t>по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сравнению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с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предыдущим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периодом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). </w:t>
      </w:r>
      <w:r w:rsidRPr="00524B20">
        <w:rPr>
          <w:rFonts w:hAnsi="Times New Roman" w:cs="Times New Roman"/>
          <w:color w:val="000000"/>
          <w:sz w:val="24"/>
          <w:szCs w:val="24"/>
        </w:rPr>
        <w:t>На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основании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этих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данных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можно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сделать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вывод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об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удовлетворительном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уровне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организации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воспитательной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71A96">
        <w:rPr>
          <w:rFonts w:hAnsi="Times New Roman" w:cs="Times New Roman"/>
          <w:color w:val="000000"/>
          <w:sz w:val="24"/>
          <w:szCs w:val="24"/>
        </w:rPr>
        <w:t>работы</w:t>
      </w:r>
      <w:r w:rsidR="00571A9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71A96">
        <w:rPr>
          <w:rFonts w:hAnsi="Times New Roman" w:cs="Times New Roman"/>
          <w:color w:val="000000"/>
          <w:sz w:val="24"/>
          <w:szCs w:val="24"/>
        </w:rPr>
        <w:t>МОУ</w:t>
      </w:r>
      <w:r w:rsidR="00571A9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71A96">
        <w:rPr>
          <w:rFonts w:hAnsi="Times New Roman" w:cs="Times New Roman"/>
          <w:color w:val="000000"/>
          <w:sz w:val="24"/>
          <w:szCs w:val="24"/>
        </w:rPr>
        <w:t>Озёрская</w:t>
      </w:r>
      <w:r w:rsidR="00571A9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71A96">
        <w:rPr>
          <w:rFonts w:hAnsi="Times New Roman" w:cs="Times New Roman"/>
          <w:color w:val="000000"/>
          <w:sz w:val="24"/>
          <w:szCs w:val="24"/>
        </w:rPr>
        <w:t>ОШ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4B20">
        <w:rPr>
          <w:rFonts w:hAnsi="Times New Roman" w:cs="Times New Roman"/>
          <w:color w:val="000000"/>
          <w:sz w:val="24"/>
          <w:szCs w:val="24"/>
        </w:rPr>
        <w:t>в</w:t>
      </w:r>
      <w:r w:rsidRPr="00524B20">
        <w:rPr>
          <w:rFonts w:hAnsi="Times New Roman" w:cs="Times New Roman"/>
          <w:color w:val="000000"/>
          <w:sz w:val="24"/>
          <w:szCs w:val="24"/>
        </w:rPr>
        <w:t xml:space="preserve"> 2022 </w:t>
      </w:r>
      <w:r w:rsidRPr="00524B20">
        <w:rPr>
          <w:rFonts w:hAnsi="Times New Roman" w:cs="Times New Roman"/>
          <w:color w:val="000000"/>
          <w:sz w:val="24"/>
          <w:szCs w:val="24"/>
        </w:rPr>
        <w:t>году</w:t>
      </w:r>
      <w:r w:rsidRPr="00524B20">
        <w:rPr>
          <w:rFonts w:hAnsi="Times New Roman" w:cs="Times New Roman"/>
          <w:color w:val="000000"/>
          <w:sz w:val="24"/>
          <w:szCs w:val="24"/>
        </w:rPr>
        <w:t>.</w:t>
      </w:r>
    </w:p>
    <w:p w:rsidR="00607277" w:rsidRPr="009B1FC6" w:rsidRDefault="00BA0357" w:rsidP="00BA0357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</w:t>
      </w:r>
      <w:r w:rsidR="00607277" w:rsidRPr="009B1FC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Дополнительное образование</w:t>
      </w:r>
    </w:p>
    <w:p w:rsidR="00607277" w:rsidRPr="009B1FC6" w:rsidRDefault="00607277" w:rsidP="0060727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1F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Дополнительное образование ведется по программам следующих направлений:</w:t>
      </w:r>
    </w:p>
    <w:p w:rsidR="00607277" w:rsidRPr="009B1FC6" w:rsidRDefault="00607277" w:rsidP="0060727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1FC6">
        <w:rPr>
          <w:rFonts w:ascii="Times New Roman" w:hAnsi="Times New Roman" w:cs="Times New Roman"/>
          <w:color w:val="000000" w:themeColor="text1"/>
          <w:sz w:val="24"/>
          <w:szCs w:val="24"/>
        </w:rPr>
        <w:t>− техническое направление – «Лети, модель!»;</w:t>
      </w:r>
    </w:p>
    <w:p w:rsidR="00607277" w:rsidRPr="009B1FC6" w:rsidRDefault="00607277" w:rsidP="0060727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1FC6">
        <w:rPr>
          <w:rFonts w:ascii="Times New Roman" w:hAnsi="Times New Roman" w:cs="Times New Roman"/>
          <w:color w:val="000000" w:themeColor="text1"/>
          <w:sz w:val="24"/>
          <w:szCs w:val="24"/>
        </w:rPr>
        <w:t>− туристско-краеведческое направление  - «Юный турист»;</w:t>
      </w:r>
    </w:p>
    <w:p w:rsidR="00607277" w:rsidRPr="009B1FC6" w:rsidRDefault="00607277" w:rsidP="0060727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1FC6">
        <w:rPr>
          <w:rFonts w:ascii="Times New Roman" w:hAnsi="Times New Roman" w:cs="Times New Roman"/>
          <w:color w:val="000000" w:themeColor="text1"/>
          <w:sz w:val="24"/>
          <w:szCs w:val="24"/>
        </w:rPr>
        <w:t>−спортивно-оз</w:t>
      </w:r>
      <w:r w:rsidR="002D3ABC">
        <w:rPr>
          <w:rFonts w:ascii="Times New Roman" w:hAnsi="Times New Roman" w:cs="Times New Roman"/>
          <w:color w:val="000000" w:themeColor="text1"/>
          <w:sz w:val="24"/>
          <w:szCs w:val="24"/>
        </w:rPr>
        <w:t>доровительное направление – «Спортивные игры</w:t>
      </w:r>
      <w:r w:rsidRPr="009B1FC6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607277" w:rsidRPr="009B1FC6" w:rsidRDefault="00607277" w:rsidP="0060727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1F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Выбор профилей осуществлен на основании опроса обучающихся и родителей,</w:t>
      </w:r>
      <w:r w:rsidR="003C1B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который провели в сентябре 2022</w:t>
      </w:r>
      <w:r w:rsidRPr="009B1F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года. Охват занимающихся дополнит</w:t>
      </w:r>
      <w:r w:rsidR="00FB64CE">
        <w:rPr>
          <w:rFonts w:ascii="Times New Roman" w:hAnsi="Times New Roman" w:cs="Times New Roman"/>
          <w:color w:val="000000" w:themeColor="text1"/>
          <w:sz w:val="24"/>
          <w:szCs w:val="24"/>
        </w:rPr>
        <w:t>ельным образованием составил  94,4</w:t>
      </w:r>
      <w:r w:rsidRPr="009B1FC6">
        <w:rPr>
          <w:rFonts w:ascii="Times New Roman" w:hAnsi="Times New Roman" w:cs="Times New Roman"/>
          <w:color w:val="000000" w:themeColor="text1"/>
          <w:sz w:val="24"/>
          <w:szCs w:val="24"/>
        </w:rPr>
        <w:t>%.</w:t>
      </w:r>
    </w:p>
    <w:p w:rsidR="00607277" w:rsidRDefault="00607277" w:rsidP="0060727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1FC6">
        <w:rPr>
          <w:rFonts w:ascii="Times New Roman" w:hAnsi="Times New Roman" w:cs="Times New Roman"/>
          <w:color w:val="000000" w:themeColor="text1"/>
          <w:sz w:val="24"/>
          <w:szCs w:val="24"/>
        </w:rPr>
        <w:t>Воспитанники объединений дополнительного образования принимают активное участие в школьных, районных, областных конкурсах, праздниках, занимая призовые места.</w:t>
      </w:r>
    </w:p>
    <w:p w:rsidR="00FB64CE" w:rsidRPr="009B1FC6" w:rsidRDefault="00FB64CE" w:rsidP="0060727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07277" w:rsidRPr="009B1FC6" w:rsidRDefault="00FB64CE" w:rsidP="0060727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</w:t>
      </w:r>
      <w:r w:rsidRPr="008908D5">
        <w:rPr>
          <w:rFonts w:hAnsi="Times New Roman" w:cs="Times New Roman"/>
          <w:color w:val="000000"/>
          <w:sz w:val="24"/>
          <w:szCs w:val="24"/>
        </w:rPr>
        <w:t>рограммы</w:t>
      </w:r>
      <w:r w:rsidRPr="008908D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908D5">
        <w:rPr>
          <w:rFonts w:hAnsi="Times New Roman" w:cs="Times New Roman"/>
          <w:color w:val="000000"/>
          <w:sz w:val="24"/>
          <w:szCs w:val="24"/>
        </w:rPr>
        <w:t>дополнительного</w:t>
      </w:r>
      <w:r w:rsidRPr="008908D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908D5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8908D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908D5">
        <w:rPr>
          <w:rFonts w:hAnsi="Times New Roman" w:cs="Times New Roman"/>
          <w:color w:val="000000"/>
          <w:sz w:val="24"/>
          <w:szCs w:val="24"/>
        </w:rPr>
        <w:t>выполнены</w:t>
      </w:r>
      <w:r w:rsidRPr="008908D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908D5">
        <w:rPr>
          <w:rFonts w:hAnsi="Times New Roman" w:cs="Times New Roman"/>
          <w:color w:val="000000"/>
          <w:sz w:val="24"/>
          <w:szCs w:val="24"/>
        </w:rPr>
        <w:t>в</w:t>
      </w:r>
      <w:r w:rsidRPr="008908D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908D5">
        <w:rPr>
          <w:rFonts w:hAnsi="Times New Roman" w:cs="Times New Roman"/>
          <w:color w:val="000000"/>
          <w:sz w:val="24"/>
          <w:szCs w:val="24"/>
        </w:rPr>
        <w:t>полном</w:t>
      </w:r>
      <w:r w:rsidRPr="008908D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908D5">
        <w:rPr>
          <w:rFonts w:hAnsi="Times New Roman" w:cs="Times New Roman"/>
          <w:color w:val="000000"/>
          <w:sz w:val="24"/>
          <w:szCs w:val="24"/>
        </w:rPr>
        <w:t>объеме</w:t>
      </w:r>
      <w:r w:rsidRPr="008908D5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8908D5">
        <w:rPr>
          <w:rFonts w:hAnsi="Times New Roman" w:cs="Times New Roman"/>
          <w:color w:val="000000"/>
          <w:sz w:val="24"/>
          <w:szCs w:val="24"/>
        </w:rPr>
        <w:t>повысился</w:t>
      </w:r>
      <w:r w:rsidRPr="008908D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908D5">
        <w:rPr>
          <w:rFonts w:hAnsi="Times New Roman" w:cs="Times New Roman"/>
          <w:color w:val="000000"/>
          <w:sz w:val="24"/>
          <w:szCs w:val="24"/>
        </w:rPr>
        <w:t>охват</w:t>
      </w:r>
      <w:r w:rsidRPr="008908D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908D5">
        <w:rPr>
          <w:rFonts w:hAnsi="Times New Roman" w:cs="Times New Roman"/>
          <w:color w:val="000000"/>
          <w:sz w:val="24"/>
          <w:szCs w:val="24"/>
        </w:rPr>
        <w:t>дополнительным</w:t>
      </w:r>
      <w:r w:rsidRPr="008908D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908D5">
        <w:rPr>
          <w:rFonts w:hAnsi="Times New Roman" w:cs="Times New Roman"/>
          <w:color w:val="000000"/>
          <w:sz w:val="24"/>
          <w:szCs w:val="24"/>
        </w:rPr>
        <w:t>образованием</w:t>
      </w:r>
      <w:r w:rsidRPr="008908D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908D5">
        <w:rPr>
          <w:rFonts w:hAnsi="Times New Roman" w:cs="Times New Roman"/>
          <w:color w:val="000000"/>
          <w:sz w:val="24"/>
          <w:szCs w:val="24"/>
        </w:rPr>
        <w:t>по</w:t>
      </w:r>
      <w:r w:rsidRPr="008908D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908D5">
        <w:rPr>
          <w:rFonts w:hAnsi="Times New Roman" w:cs="Times New Roman"/>
          <w:color w:val="000000"/>
          <w:sz w:val="24"/>
          <w:szCs w:val="24"/>
        </w:rPr>
        <w:t>сравнению</w:t>
      </w:r>
      <w:r w:rsidRPr="008908D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908D5">
        <w:rPr>
          <w:rFonts w:hAnsi="Times New Roman" w:cs="Times New Roman"/>
          <w:color w:val="000000"/>
          <w:sz w:val="24"/>
          <w:szCs w:val="24"/>
        </w:rPr>
        <w:t>с</w:t>
      </w:r>
      <w:r w:rsidRPr="008908D5">
        <w:rPr>
          <w:rFonts w:hAnsi="Times New Roman" w:cs="Times New Roman"/>
          <w:color w:val="000000"/>
          <w:sz w:val="24"/>
          <w:szCs w:val="24"/>
        </w:rPr>
        <w:t xml:space="preserve"> 2021 </w:t>
      </w:r>
      <w:r w:rsidRPr="008908D5">
        <w:rPr>
          <w:rFonts w:hAnsi="Times New Roman" w:cs="Times New Roman"/>
          <w:color w:val="000000"/>
          <w:sz w:val="24"/>
          <w:szCs w:val="24"/>
        </w:rPr>
        <w:t>годом</w:t>
      </w:r>
      <w:r w:rsidRPr="008908D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908D5"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2,4</w:t>
      </w:r>
      <w:r w:rsidRPr="008908D5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%</w:t>
      </w:r>
      <w:r w:rsidRPr="008908D5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8908D5">
        <w:rPr>
          <w:rFonts w:hAnsi="Times New Roman" w:cs="Times New Roman"/>
          <w:color w:val="000000"/>
          <w:sz w:val="24"/>
          <w:szCs w:val="24"/>
        </w:rPr>
        <w:t>Исходя</w:t>
      </w:r>
      <w:r w:rsidRPr="008908D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908D5">
        <w:rPr>
          <w:rFonts w:hAnsi="Times New Roman" w:cs="Times New Roman"/>
          <w:color w:val="000000"/>
          <w:sz w:val="24"/>
          <w:szCs w:val="24"/>
        </w:rPr>
        <w:t>из</w:t>
      </w:r>
      <w:r w:rsidRPr="008908D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908D5">
        <w:rPr>
          <w:rFonts w:hAnsi="Times New Roman" w:cs="Times New Roman"/>
          <w:color w:val="000000"/>
          <w:sz w:val="24"/>
          <w:szCs w:val="24"/>
        </w:rPr>
        <w:t>результатов</w:t>
      </w:r>
      <w:r w:rsidRPr="008908D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908D5">
        <w:rPr>
          <w:rFonts w:hAnsi="Times New Roman" w:cs="Times New Roman"/>
          <w:color w:val="000000"/>
          <w:sz w:val="24"/>
          <w:szCs w:val="24"/>
        </w:rPr>
        <w:t>анкетирования</w:t>
      </w:r>
      <w:r w:rsidRPr="008908D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908D5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8908D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908D5">
        <w:rPr>
          <w:rFonts w:hAnsi="Times New Roman" w:cs="Times New Roman"/>
          <w:color w:val="000000"/>
          <w:sz w:val="24"/>
          <w:szCs w:val="24"/>
        </w:rPr>
        <w:t>и</w:t>
      </w:r>
      <w:r w:rsidRPr="008908D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908D5">
        <w:rPr>
          <w:rFonts w:hAnsi="Times New Roman" w:cs="Times New Roman"/>
          <w:color w:val="000000"/>
          <w:sz w:val="24"/>
          <w:szCs w:val="24"/>
        </w:rPr>
        <w:t>их</w:t>
      </w:r>
      <w:r w:rsidRPr="008908D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908D5">
        <w:rPr>
          <w:rFonts w:hAnsi="Times New Roman" w:cs="Times New Roman"/>
          <w:color w:val="000000"/>
          <w:sz w:val="24"/>
          <w:szCs w:val="24"/>
        </w:rPr>
        <w:t>родителей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можно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сделать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вывод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что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908D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908D5">
        <w:rPr>
          <w:rFonts w:hAnsi="Times New Roman" w:cs="Times New Roman"/>
          <w:color w:val="000000"/>
          <w:sz w:val="24"/>
          <w:szCs w:val="24"/>
        </w:rPr>
        <w:t>качество</w:t>
      </w:r>
      <w:r w:rsidRPr="008908D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908D5">
        <w:rPr>
          <w:rFonts w:hAnsi="Times New Roman" w:cs="Times New Roman"/>
          <w:color w:val="000000"/>
          <w:sz w:val="24"/>
          <w:szCs w:val="24"/>
        </w:rPr>
        <w:t>дополнительного</w:t>
      </w:r>
      <w:r w:rsidRPr="008908D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908D5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8908D5">
        <w:rPr>
          <w:rFonts w:hAnsi="Times New Roman" w:cs="Times New Roman"/>
          <w:color w:val="000000"/>
          <w:sz w:val="24"/>
          <w:szCs w:val="24"/>
        </w:rPr>
        <w:t xml:space="preserve">  </w:t>
      </w:r>
      <w:r w:rsidRPr="008908D5">
        <w:rPr>
          <w:rFonts w:hAnsi="Times New Roman" w:cs="Times New Roman"/>
          <w:color w:val="000000"/>
          <w:sz w:val="24"/>
          <w:szCs w:val="24"/>
        </w:rPr>
        <w:t>повысилось</w:t>
      </w:r>
      <w:r w:rsidRPr="008908D5">
        <w:rPr>
          <w:rFonts w:hAnsi="Times New Roman" w:cs="Times New Roman"/>
          <w:color w:val="000000"/>
          <w:sz w:val="24"/>
          <w:szCs w:val="24"/>
        </w:rPr>
        <w:t>.</w:t>
      </w:r>
    </w:p>
    <w:p w:rsidR="00712F27" w:rsidRPr="009B1FC6" w:rsidRDefault="00712F27" w:rsidP="00712F2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B1FC6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712F27" w:rsidRPr="009B1FC6" w:rsidRDefault="00712F27" w:rsidP="00712F2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B1FC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IV. СОДЕРЖАНИЕ И КАЧЕСТВО ПОДГОТОВКИ</w:t>
      </w:r>
    </w:p>
    <w:p w:rsidR="00712F27" w:rsidRPr="009B1FC6" w:rsidRDefault="00712F27" w:rsidP="00712F2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Проведен анализ успеваемости и качества знаний по итогам 202</w:t>
      </w:r>
      <w:r w:rsidR="00054F4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1</w:t>
      </w:r>
      <w:r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/2</w:t>
      </w:r>
      <w:r w:rsidR="00054F4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2</w:t>
      </w:r>
      <w:r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 учебного года. Статистические данные свидетельствуют об успешном освоении обучающимися основных образовательных программ.</w:t>
      </w:r>
    </w:p>
    <w:p w:rsidR="00712F27" w:rsidRPr="009B1FC6" w:rsidRDefault="00712F27" w:rsidP="00712F2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B1FC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Таблица 6. Статистика показателей за 20</w:t>
      </w:r>
      <w:r w:rsidRPr="009B1FC6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>2</w:t>
      </w:r>
      <w:r w:rsidR="00054F43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>1</w:t>
      </w:r>
      <w:r w:rsidRPr="009B1FC6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>/2</w:t>
      </w:r>
      <w:r w:rsidR="00054F43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>2</w:t>
      </w:r>
      <w:r w:rsidRPr="009B1FC6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> </w:t>
      </w:r>
      <w:r w:rsidRPr="009B1FC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год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7"/>
        <w:gridCol w:w="6568"/>
        <w:gridCol w:w="2210"/>
      </w:tblGrid>
      <w:tr w:rsidR="00712F27" w:rsidRPr="009B1FC6" w:rsidTr="003E1185">
        <w:tc>
          <w:tcPr>
            <w:tcW w:w="7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2F27" w:rsidRPr="009B1FC6" w:rsidRDefault="00712F27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5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2F27" w:rsidRPr="009B1FC6" w:rsidRDefault="00712F27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Параметры статистики</w:t>
            </w:r>
          </w:p>
        </w:tc>
        <w:tc>
          <w:tcPr>
            <w:tcW w:w="22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2F27" w:rsidRPr="009B1FC6" w:rsidRDefault="00712F27" w:rsidP="00054F4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Pr="009B1F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  <w:r w:rsidR="00054F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  <w:r w:rsidRPr="009B1F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/2</w:t>
            </w:r>
            <w:r w:rsidR="00054F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  <w:r w:rsidRPr="009B1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учебный год</w:t>
            </w:r>
          </w:p>
        </w:tc>
      </w:tr>
      <w:tr w:rsidR="00712F27" w:rsidRPr="009B1FC6" w:rsidTr="003E1185">
        <w:tc>
          <w:tcPr>
            <w:tcW w:w="727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2F27" w:rsidRPr="009B1FC6" w:rsidRDefault="00712F27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2F27" w:rsidRPr="009B1FC6" w:rsidRDefault="00712F27" w:rsidP="00054F4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детей, обучавшихся на конец учебного года (для </w:t>
            </w: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202</w:t>
            </w:r>
            <w:r w:rsidR="00054F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</w:t>
            </w: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/2</w:t>
            </w:r>
            <w:r w:rsidR="00054F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</w:t>
            </w:r>
            <w:r w:rsidRPr="009B1FC6">
              <w:rPr>
                <w:rFonts w:ascii="Times New Roman" w:eastAsia="Times New Roman" w:hAnsi="Times New Roman" w:cs="Times New Roman"/>
                <w:sz w:val="24"/>
                <w:szCs w:val="24"/>
              </w:rPr>
              <w:t>), в том числе:</w:t>
            </w:r>
          </w:p>
        </w:tc>
        <w:tc>
          <w:tcPr>
            <w:tcW w:w="22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2F27" w:rsidRPr="009B1FC6" w:rsidRDefault="003E1185" w:rsidP="009C0FB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</w:t>
            </w:r>
            <w:r w:rsidR="009C0FB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6</w:t>
            </w:r>
          </w:p>
        </w:tc>
      </w:tr>
      <w:tr w:rsidR="00712F27" w:rsidRPr="009B1FC6" w:rsidTr="003E1185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12F27" w:rsidRPr="009B1FC6" w:rsidRDefault="00712F27" w:rsidP="009B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2F27" w:rsidRPr="009B1FC6" w:rsidRDefault="00712F27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sz w:val="24"/>
                <w:szCs w:val="24"/>
              </w:rPr>
              <w:t>– начальная школа</w:t>
            </w:r>
          </w:p>
        </w:tc>
        <w:tc>
          <w:tcPr>
            <w:tcW w:w="22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2F27" w:rsidRPr="009B1FC6" w:rsidRDefault="003E1185" w:rsidP="009C0FB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</w:t>
            </w:r>
            <w:r w:rsidR="009C0FB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7</w:t>
            </w:r>
          </w:p>
        </w:tc>
      </w:tr>
      <w:tr w:rsidR="00712F27" w:rsidRPr="009B1FC6" w:rsidTr="003E1185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12F27" w:rsidRPr="009B1FC6" w:rsidRDefault="00712F27" w:rsidP="009B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2F27" w:rsidRPr="009B1FC6" w:rsidRDefault="00712F27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sz w:val="24"/>
                <w:szCs w:val="24"/>
              </w:rPr>
              <w:t>– основная школа</w:t>
            </w:r>
          </w:p>
        </w:tc>
        <w:tc>
          <w:tcPr>
            <w:tcW w:w="22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2F27" w:rsidRPr="009B1FC6" w:rsidRDefault="009C0FB1" w:rsidP="009C0FB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19</w:t>
            </w:r>
          </w:p>
        </w:tc>
      </w:tr>
      <w:tr w:rsidR="00712F27" w:rsidRPr="009B1FC6" w:rsidTr="003E1185">
        <w:tc>
          <w:tcPr>
            <w:tcW w:w="727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2F27" w:rsidRPr="009B1FC6" w:rsidRDefault="00712F27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2F27" w:rsidRPr="009B1FC6" w:rsidRDefault="00712F27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обучающихся, оставленных на повторное обучение:</w:t>
            </w:r>
          </w:p>
        </w:tc>
        <w:tc>
          <w:tcPr>
            <w:tcW w:w="22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2F27" w:rsidRPr="009B1FC6" w:rsidRDefault="00712F27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–</w:t>
            </w:r>
          </w:p>
        </w:tc>
      </w:tr>
      <w:tr w:rsidR="00712F27" w:rsidRPr="009B1FC6" w:rsidTr="003E1185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12F27" w:rsidRPr="009B1FC6" w:rsidRDefault="00712F27" w:rsidP="009B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2F27" w:rsidRPr="009B1FC6" w:rsidRDefault="00712F27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sz w:val="24"/>
                <w:szCs w:val="24"/>
              </w:rPr>
              <w:t>– начальная школа</w:t>
            </w:r>
          </w:p>
        </w:tc>
        <w:tc>
          <w:tcPr>
            <w:tcW w:w="22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2F27" w:rsidRPr="009B1FC6" w:rsidRDefault="00712F27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–</w:t>
            </w:r>
          </w:p>
        </w:tc>
      </w:tr>
      <w:tr w:rsidR="00712F27" w:rsidRPr="009B1FC6" w:rsidTr="003E1185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12F27" w:rsidRPr="009B1FC6" w:rsidRDefault="00712F27" w:rsidP="009B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2F27" w:rsidRPr="009B1FC6" w:rsidRDefault="00712F27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sz w:val="24"/>
                <w:szCs w:val="24"/>
              </w:rPr>
              <w:t>– основная школа</w:t>
            </w:r>
          </w:p>
        </w:tc>
        <w:tc>
          <w:tcPr>
            <w:tcW w:w="22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2F27" w:rsidRPr="009B1FC6" w:rsidRDefault="00712F27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–</w:t>
            </w:r>
          </w:p>
        </w:tc>
      </w:tr>
      <w:tr w:rsidR="00712F27" w:rsidRPr="009B1FC6" w:rsidTr="003E1185">
        <w:tc>
          <w:tcPr>
            <w:tcW w:w="727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2F27" w:rsidRPr="009B1FC6" w:rsidRDefault="00712F27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2F27" w:rsidRPr="009B1FC6" w:rsidRDefault="00712F27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получили аттестата:</w:t>
            </w:r>
          </w:p>
        </w:tc>
        <w:tc>
          <w:tcPr>
            <w:tcW w:w="22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2F27" w:rsidRPr="009B1FC6" w:rsidRDefault="00712F27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–</w:t>
            </w:r>
          </w:p>
        </w:tc>
      </w:tr>
      <w:tr w:rsidR="00712F27" w:rsidRPr="009B1FC6" w:rsidTr="003E1185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12F27" w:rsidRPr="009B1FC6" w:rsidRDefault="00712F27" w:rsidP="009B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2F27" w:rsidRPr="009B1FC6" w:rsidRDefault="00712F27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sz w:val="24"/>
                <w:szCs w:val="24"/>
              </w:rPr>
              <w:t>– об основном общем образовании</w:t>
            </w:r>
          </w:p>
        </w:tc>
        <w:tc>
          <w:tcPr>
            <w:tcW w:w="22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2F27" w:rsidRPr="009B1FC6" w:rsidRDefault="00712F27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–</w:t>
            </w:r>
          </w:p>
        </w:tc>
      </w:tr>
      <w:tr w:rsidR="00712F27" w:rsidRPr="009B1FC6" w:rsidTr="003E1185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12F27" w:rsidRPr="009B1FC6" w:rsidRDefault="00712F27" w:rsidP="009B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2F27" w:rsidRPr="009B1FC6" w:rsidRDefault="00712F27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sz w:val="24"/>
                <w:szCs w:val="24"/>
              </w:rPr>
              <w:t>– о среднем общем образовании</w:t>
            </w:r>
          </w:p>
        </w:tc>
        <w:tc>
          <w:tcPr>
            <w:tcW w:w="22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2F27" w:rsidRPr="009B1FC6" w:rsidRDefault="00712F27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–</w:t>
            </w:r>
          </w:p>
        </w:tc>
      </w:tr>
      <w:tr w:rsidR="00712F27" w:rsidRPr="009B1FC6" w:rsidTr="003E1185">
        <w:tc>
          <w:tcPr>
            <w:tcW w:w="727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2F27" w:rsidRPr="009B1FC6" w:rsidRDefault="00712F27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2F27" w:rsidRPr="009B1FC6" w:rsidRDefault="00712F27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sz w:val="24"/>
                <w:szCs w:val="24"/>
              </w:rPr>
              <w:t>Окончили Школу с аттестатом особого образца:</w:t>
            </w:r>
          </w:p>
        </w:tc>
        <w:tc>
          <w:tcPr>
            <w:tcW w:w="22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2F27" w:rsidRPr="009B1FC6" w:rsidRDefault="003E1185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</w:tr>
      <w:tr w:rsidR="00712F27" w:rsidRPr="009B1FC6" w:rsidTr="003E1185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12F27" w:rsidRPr="009B1FC6" w:rsidRDefault="00712F27" w:rsidP="009B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2F27" w:rsidRPr="009B1FC6" w:rsidRDefault="00712F27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sz w:val="24"/>
                <w:szCs w:val="24"/>
              </w:rPr>
              <w:t>– в основной школе</w:t>
            </w:r>
          </w:p>
        </w:tc>
        <w:tc>
          <w:tcPr>
            <w:tcW w:w="22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2F27" w:rsidRPr="009B1FC6" w:rsidRDefault="003E1185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</w:tr>
    </w:tbl>
    <w:p w:rsidR="003E1185" w:rsidRPr="009B1FC6" w:rsidRDefault="003E1185" w:rsidP="00712F27">
      <w:pPr>
        <w:spacing w:after="15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</w:pPr>
    </w:p>
    <w:p w:rsidR="00712F27" w:rsidRPr="009B1FC6" w:rsidRDefault="00712F27" w:rsidP="00712F2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Приведенная статистика показывает, что положительная динамика успешного освоения основных образовательных программ сохраняется.</w:t>
      </w:r>
    </w:p>
    <w:p w:rsidR="00712F27" w:rsidRPr="009B1FC6" w:rsidRDefault="00712F27" w:rsidP="00712F2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B1FC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Краткий анализ динамики результатов успеваемости и качества знаний</w:t>
      </w:r>
    </w:p>
    <w:p w:rsidR="00712F27" w:rsidRPr="009B1FC6" w:rsidRDefault="00712F27" w:rsidP="00712F2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B1FC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Таблица 7. Результаты освоения учащимися программы начального общего образования по показателю «успеваемость» в 20</w:t>
      </w:r>
      <w:r w:rsidRPr="009B1FC6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>2</w:t>
      </w:r>
      <w:r w:rsidR="00054F43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>2</w:t>
      </w:r>
      <w:r w:rsidRPr="009B1FC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 году</w:t>
      </w:r>
    </w:p>
    <w:tbl>
      <w:tblPr>
        <w:tblW w:w="5185" w:type="pct"/>
        <w:tblInd w:w="-351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8"/>
        <w:gridCol w:w="878"/>
        <w:gridCol w:w="891"/>
        <w:gridCol w:w="543"/>
        <w:gridCol w:w="733"/>
        <w:gridCol w:w="530"/>
        <w:gridCol w:w="946"/>
        <w:gridCol w:w="317"/>
        <w:gridCol w:w="1033"/>
        <w:gridCol w:w="284"/>
        <w:gridCol w:w="1033"/>
        <w:gridCol w:w="284"/>
        <w:gridCol w:w="1033"/>
        <w:gridCol w:w="284"/>
      </w:tblGrid>
      <w:tr w:rsidR="00712F27" w:rsidRPr="009B1FC6" w:rsidTr="00927142">
        <w:tc>
          <w:tcPr>
            <w:tcW w:w="1067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712F2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Классы</w:t>
            </w:r>
          </w:p>
        </w:tc>
        <w:tc>
          <w:tcPr>
            <w:tcW w:w="87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712F2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 учащихся</w:t>
            </w:r>
          </w:p>
        </w:tc>
        <w:tc>
          <w:tcPr>
            <w:tcW w:w="1434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712F2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 них успевают</w:t>
            </w:r>
          </w:p>
        </w:tc>
        <w:tc>
          <w:tcPr>
            <w:tcW w:w="2526" w:type="dxa"/>
            <w:gridSpan w:val="4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712F2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Окончили год</w:t>
            </w:r>
          </w:p>
        </w:tc>
        <w:tc>
          <w:tcPr>
            <w:tcW w:w="263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712F2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 успевают</w:t>
            </w:r>
          </w:p>
        </w:tc>
        <w:tc>
          <w:tcPr>
            <w:tcW w:w="131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712F2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Переведены условно</w:t>
            </w:r>
          </w:p>
        </w:tc>
      </w:tr>
      <w:tr w:rsidR="00712F27" w:rsidRPr="009B1FC6" w:rsidTr="00927142">
        <w:tc>
          <w:tcPr>
            <w:tcW w:w="106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12F27" w:rsidRPr="009B1FC6" w:rsidRDefault="00712F27" w:rsidP="00712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12F27" w:rsidRPr="009B1FC6" w:rsidRDefault="00712F27" w:rsidP="00712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12F27" w:rsidRPr="009B1FC6" w:rsidRDefault="00712F27" w:rsidP="00712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  <w:gridSpan w:val="4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12F27" w:rsidRPr="009B1FC6" w:rsidRDefault="00712F27" w:rsidP="00712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712F2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31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712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712F2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 них н/а</w:t>
            </w:r>
          </w:p>
        </w:tc>
      </w:tr>
      <w:tr w:rsidR="00712F27" w:rsidRPr="009B1FC6" w:rsidTr="00927142">
        <w:tc>
          <w:tcPr>
            <w:tcW w:w="106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12F27" w:rsidRPr="009B1FC6" w:rsidRDefault="00712F27" w:rsidP="00712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12F27" w:rsidRPr="009B1FC6" w:rsidRDefault="00712F27" w:rsidP="00712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712F2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5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712F2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7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712F2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отметками «4» и «5»</w:t>
            </w:r>
          </w:p>
        </w:tc>
        <w:tc>
          <w:tcPr>
            <w:tcW w:w="5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712F2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9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712F2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отметками «5»</w:t>
            </w:r>
          </w:p>
        </w:tc>
        <w:tc>
          <w:tcPr>
            <w:tcW w:w="3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712F2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0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712F2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2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712F2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0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712F2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2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712F2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0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712F2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2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712F2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712F27" w:rsidRPr="009B1FC6" w:rsidTr="00927142">
        <w:tc>
          <w:tcPr>
            <w:tcW w:w="10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712F2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8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3E1185" w:rsidP="00712F2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927142" w:rsidP="00712F2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5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712F2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100</w:t>
            </w:r>
          </w:p>
        </w:tc>
        <w:tc>
          <w:tcPr>
            <w:tcW w:w="7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927142" w:rsidP="00712F2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5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927142" w:rsidP="00712F2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25</w:t>
            </w:r>
          </w:p>
        </w:tc>
        <w:tc>
          <w:tcPr>
            <w:tcW w:w="9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712F2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3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3E1185" w:rsidP="00712F2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0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712F2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712F2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0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712F2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712F2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0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712F2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712F2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</w:tr>
      <w:tr w:rsidR="003E1185" w:rsidRPr="009B1FC6" w:rsidTr="00927142">
        <w:tc>
          <w:tcPr>
            <w:tcW w:w="10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1185" w:rsidRPr="009B1FC6" w:rsidRDefault="003E1185" w:rsidP="00712F2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8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1185" w:rsidRPr="009B1FC6" w:rsidRDefault="003E1185" w:rsidP="003E118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1185" w:rsidRPr="009B1FC6" w:rsidRDefault="003E1185" w:rsidP="003E118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5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1185" w:rsidRPr="009B1FC6" w:rsidRDefault="003E1185" w:rsidP="003E118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100</w:t>
            </w:r>
          </w:p>
        </w:tc>
        <w:tc>
          <w:tcPr>
            <w:tcW w:w="7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1185" w:rsidRPr="009B1FC6" w:rsidRDefault="003E1185" w:rsidP="003E118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5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1185" w:rsidRPr="009B1FC6" w:rsidRDefault="003E1185" w:rsidP="003E118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50</w:t>
            </w:r>
          </w:p>
        </w:tc>
        <w:tc>
          <w:tcPr>
            <w:tcW w:w="9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1185" w:rsidRPr="009B1FC6" w:rsidRDefault="003E1185" w:rsidP="003E118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3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1185" w:rsidRPr="009B1FC6" w:rsidRDefault="003E1185" w:rsidP="003E118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0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1185" w:rsidRPr="009B1FC6" w:rsidRDefault="003E1185" w:rsidP="00712F2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1185" w:rsidRPr="009B1FC6" w:rsidRDefault="003E1185" w:rsidP="00712F2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0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1185" w:rsidRPr="009B1FC6" w:rsidRDefault="003E1185" w:rsidP="00712F2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1185" w:rsidRPr="009B1FC6" w:rsidRDefault="003E1185" w:rsidP="00712F2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0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1185" w:rsidRPr="009B1FC6" w:rsidRDefault="003E1185" w:rsidP="00712F2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1185" w:rsidRPr="009B1FC6" w:rsidRDefault="003E1185" w:rsidP="00712F2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</w:tr>
      <w:tr w:rsidR="00712F27" w:rsidRPr="009B1FC6" w:rsidTr="00927142">
        <w:tc>
          <w:tcPr>
            <w:tcW w:w="10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712F2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8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927142" w:rsidP="00712F2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927142" w:rsidP="00712F2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927142" w:rsidP="00712F2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927142" w:rsidP="00712F2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927142" w:rsidP="00712F2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3E1185" w:rsidP="00712F2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3E1185" w:rsidP="00712F2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712F2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712F2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0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712F2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712F2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0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712F2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712F2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</w:tr>
      <w:tr w:rsidR="00712F27" w:rsidRPr="009B1FC6" w:rsidTr="00927142">
        <w:tc>
          <w:tcPr>
            <w:tcW w:w="10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712F2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Итого</w:t>
            </w:r>
          </w:p>
        </w:tc>
        <w:tc>
          <w:tcPr>
            <w:tcW w:w="8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927142" w:rsidP="00712F2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12</w:t>
            </w:r>
          </w:p>
        </w:tc>
        <w:tc>
          <w:tcPr>
            <w:tcW w:w="8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927142" w:rsidP="00712F2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12</w:t>
            </w:r>
          </w:p>
        </w:tc>
        <w:tc>
          <w:tcPr>
            <w:tcW w:w="5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712F2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100</w:t>
            </w:r>
          </w:p>
        </w:tc>
        <w:tc>
          <w:tcPr>
            <w:tcW w:w="7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927142" w:rsidP="00712F2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5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927142" w:rsidP="00712F2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3E1185" w:rsidP="00712F2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3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712F2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0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712F2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712F2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0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712F2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712F2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0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712F2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712F2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</w:tr>
    </w:tbl>
    <w:p w:rsidR="00712F27" w:rsidRPr="009B1FC6" w:rsidRDefault="00712F27" w:rsidP="00712F2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Если сравнить результаты освоения обучающимися программы начального общего образования по показателю «успеваемость» в 202</w:t>
      </w:r>
      <w:r w:rsidR="0092714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2</w:t>
      </w:r>
      <w:r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 году с результатами освоения учащимися программы начального общего образования по показателю «успеваемость» в 202</w:t>
      </w:r>
      <w:r w:rsidR="0092714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1</w:t>
      </w:r>
      <w:r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 году, то можно отметить, что процент учащихся, окончивших на «4» и «5», вырос на </w:t>
      </w:r>
      <w:r w:rsidR="0092714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5</w:t>
      </w:r>
      <w:r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,6 процента (в 202</w:t>
      </w:r>
      <w:r w:rsidR="0092714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1</w:t>
      </w:r>
      <w:r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-м был </w:t>
      </w:r>
      <w:r w:rsidR="0092714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50%), процент учащихся)</w:t>
      </w:r>
      <w:r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.</w:t>
      </w:r>
    </w:p>
    <w:p w:rsidR="00712F27" w:rsidRPr="009B1FC6" w:rsidRDefault="00712F27" w:rsidP="00712F2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B1FC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Таблица 8. Результаты освоения учащимися программы основного общего образования по показателю «успеваемость» в 20</w:t>
      </w:r>
      <w:r w:rsidRPr="009B1FC6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>2</w:t>
      </w:r>
      <w:r w:rsidR="00927142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>2</w:t>
      </w:r>
      <w:r w:rsidRPr="009B1FC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 году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6"/>
        <w:gridCol w:w="668"/>
        <w:gridCol w:w="749"/>
        <w:gridCol w:w="685"/>
        <w:gridCol w:w="733"/>
        <w:gridCol w:w="709"/>
        <w:gridCol w:w="767"/>
        <w:gridCol w:w="317"/>
        <w:gridCol w:w="1033"/>
        <w:gridCol w:w="284"/>
        <w:gridCol w:w="1033"/>
        <w:gridCol w:w="284"/>
        <w:gridCol w:w="1033"/>
        <w:gridCol w:w="284"/>
      </w:tblGrid>
      <w:tr w:rsidR="00712F27" w:rsidRPr="009B1FC6" w:rsidTr="009B1FC6">
        <w:tc>
          <w:tcPr>
            <w:tcW w:w="926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712F2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Классы</w:t>
            </w:r>
          </w:p>
        </w:tc>
        <w:tc>
          <w:tcPr>
            <w:tcW w:w="66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712F2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 учащихся</w:t>
            </w:r>
          </w:p>
        </w:tc>
        <w:tc>
          <w:tcPr>
            <w:tcW w:w="1434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712F2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 них успевают</w:t>
            </w:r>
          </w:p>
        </w:tc>
        <w:tc>
          <w:tcPr>
            <w:tcW w:w="2526" w:type="dxa"/>
            <w:gridSpan w:val="4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712F2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Окончили год</w:t>
            </w:r>
          </w:p>
        </w:tc>
        <w:tc>
          <w:tcPr>
            <w:tcW w:w="263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712F2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 успевают</w:t>
            </w:r>
          </w:p>
        </w:tc>
        <w:tc>
          <w:tcPr>
            <w:tcW w:w="131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712F2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Переведены условно</w:t>
            </w:r>
          </w:p>
        </w:tc>
      </w:tr>
      <w:tr w:rsidR="00712F27" w:rsidRPr="009B1FC6" w:rsidTr="009B1FC6">
        <w:tc>
          <w:tcPr>
            <w:tcW w:w="926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12F27" w:rsidRPr="009B1FC6" w:rsidRDefault="00712F27" w:rsidP="00712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12F27" w:rsidRPr="009B1FC6" w:rsidRDefault="00712F27" w:rsidP="00712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12F27" w:rsidRPr="009B1FC6" w:rsidRDefault="00712F27" w:rsidP="00712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  <w:gridSpan w:val="4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12F27" w:rsidRPr="009B1FC6" w:rsidRDefault="00712F27" w:rsidP="00712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712F2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31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712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712F2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 них н/а</w:t>
            </w:r>
          </w:p>
        </w:tc>
      </w:tr>
      <w:tr w:rsidR="00712F27" w:rsidRPr="009B1FC6" w:rsidTr="009B1FC6">
        <w:tc>
          <w:tcPr>
            <w:tcW w:w="926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12F27" w:rsidRPr="009B1FC6" w:rsidRDefault="00712F27" w:rsidP="00712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12F27" w:rsidRPr="009B1FC6" w:rsidRDefault="00712F27" w:rsidP="00712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712F2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6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712F2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7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712F2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отметками «4» и «5»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712F2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7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712F2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отметками «5»</w:t>
            </w:r>
          </w:p>
        </w:tc>
        <w:tc>
          <w:tcPr>
            <w:tcW w:w="3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712F2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0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712F2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2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712F2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0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712F2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2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712F2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0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712F2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2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712F2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9C0FB1" w:rsidRPr="009B1FC6" w:rsidTr="009B1FC6">
        <w:tc>
          <w:tcPr>
            <w:tcW w:w="9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B1" w:rsidRPr="009B1FC6" w:rsidRDefault="009C0FB1" w:rsidP="00712F2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6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B1" w:rsidRDefault="009C0FB1">
            <w:r w:rsidRPr="002742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7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B1" w:rsidRDefault="009C0FB1">
            <w:r w:rsidRPr="002742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6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B1" w:rsidRDefault="009C0FB1">
            <w:r w:rsidRPr="002742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7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B1" w:rsidRDefault="009C0FB1">
            <w:r w:rsidRPr="002742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B1" w:rsidRDefault="009C0FB1">
            <w:r w:rsidRPr="002742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7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B1" w:rsidRDefault="009C0FB1">
            <w:r w:rsidRPr="002742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3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B1" w:rsidRDefault="009C0FB1">
            <w:r w:rsidRPr="002742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0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B1" w:rsidRDefault="009C0FB1">
            <w:r w:rsidRPr="002742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B1" w:rsidRDefault="009C0FB1">
            <w:r w:rsidRPr="002742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0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B1" w:rsidRDefault="009C0FB1">
            <w:r w:rsidRPr="002742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B1" w:rsidRDefault="009C0FB1">
            <w:r w:rsidRPr="002742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0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B1" w:rsidRDefault="009C0FB1">
            <w:r w:rsidRPr="002742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B1" w:rsidRDefault="009C0FB1">
            <w:r w:rsidRPr="002742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</w:tr>
      <w:tr w:rsidR="00712F27" w:rsidRPr="009B1FC6" w:rsidTr="009B1FC6">
        <w:tc>
          <w:tcPr>
            <w:tcW w:w="9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712F2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6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9C0FB1" w:rsidP="00712F2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9C0FB1" w:rsidP="00712F2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6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712F2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100</w:t>
            </w:r>
          </w:p>
        </w:tc>
        <w:tc>
          <w:tcPr>
            <w:tcW w:w="7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88090F" w:rsidP="00712F2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9C0FB1" w:rsidP="009C0FB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17</w:t>
            </w:r>
          </w:p>
        </w:tc>
        <w:tc>
          <w:tcPr>
            <w:tcW w:w="7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88090F" w:rsidP="00712F2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3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88090F" w:rsidP="00712F2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712F2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712F2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0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712F2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712F2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0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712F2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712F2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</w:tr>
      <w:tr w:rsidR="00712F27" w:rsidRPr="009B1FC6" w:rsidTr="009B1FC6">
        <w:tc>
          <w:tcPr>
            <w:tcW w:w="9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712F2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6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9C0FB1" w:rsidP="00712F2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9C0FB1" w:rsidP="00712F2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6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712F2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100</w:t>
            </w:r>
          </w:p>
        </w:tc>
        <w:tc>
          <w:tcPr>
            <w:tcW w:w="7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88090F" w:rsidP="00712F2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88090F" w:rsidP="009C0FB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</w:t>
            </w:r>
            <w:r w:rsidR="009C0FB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7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88090F" w:rsidP="00712F2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88090F" w:rsidP="00712F2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0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712F2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712F2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0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712F2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712F2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0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712F2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712F2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</w:tr>
      <w:tr w:rsidR="00712F27" w:rsidRPr="009B1FC6" w:rsidTr="009B1FC6">
        <w:tc>
          <w:tcPr>
            <w:tcW w:w="9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712F2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6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88090F" w:rsidP="0088090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7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88090F" w:rsidP="00712F2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6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712F2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100</w:t>
            </w:r>
          </w:p>
        </w:tc>
        <w:tc>
          <w:tcPr>
            <w:tcW w:w="7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88090F" w:rsidP="00712F2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88090F" w:rsidP="0088090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20</w:t>
            </w:r>
          </w:p>
        </w:tc>
        <w:tc>
          <w:tcPr>
            <w:tcW w:w="7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88090F" w:rsidP="00712F2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3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88090F" w:rsidP="00712F2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0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712F2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712F2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0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712F2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712F2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0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712F2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712F2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</w:tr>
      <w:tr w:rsidR="00712F27" w:rsidRPr="009B1FC6" w:rsidTr="009B1FC6">
        <w:tc>
          <w:tcPr>
            <w:tcW w:w="9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712F2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6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88090F" w:rsidP="00712F2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7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88090F" w:rsidP="00712F2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6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712F2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100</w:t>
            </w:r>
          </w:p>
        </w:tc>
        <w:tc>
          <w:tcPr>
            <w:tcW w:w="7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9C0FB1" w:rsidP="00712F2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9C0FB1" w:rsidP="009C0FB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7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88090F" w:rsidP="00712F2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3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88090F" w:rsidP="00712F2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0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712F2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712F2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0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712F2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712F2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0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712F2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712F2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</w:tr>
      <w:tr w:rsidR="00712F27" w:rsidRPr="009B1FC6" w:rsidTr="009B1FC6">
        <w:tc>
          <w:tcPr>
            <w:tcW w:w="9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712F2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Итого</w:t>
            </w:r>
          </w:p>
        </w:tc>
        <w:tc>
          <w:tcPr>
            <w:tcW w:w="6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9C0FB1" w:rsidP="00712F2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9C0FB1" w:rsidP="009C0FB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19</w:t>
            </w:r>
          </w:p>
        </w:tc>
        <w:tc>
          <w:tcPr>
            <w:tcW w:w="6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712F2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100</w:t>
            </w:r>
          </w:p>
        </w:tc>
        <w:tc>
          <w:tcPr>
            <w:tcW w:w="7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9C0FB1" w:rsidP="0088090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9C0FB1" w:rsidP="00712F2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88090F" w:rsidP="00712F2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3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88090F" w:rsidP="00712F2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0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712F2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712F2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0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712F2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712F2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0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712F2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712F2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</w:tr>
    </w:tbl>
    <w:p w:rsidR="009B1F7F" w:rsidRPr="009B1FC6" w:rsidRDefault="009B1F7F" w:rsidP="00712F27">
      <w:pPr>
        <w:spacing w:after="15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</w:pPr>
    </w:p>
    <w:p w:rsidR="00712F27" w:rsidRPr="009B1FC6" w:rsidRDefault="009B1F7F" w:rsidP="00712F2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   </w:t>
      </w:r>
      <w:r w:rsidR="00712F27"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Если сравнить результаты освоения обучающимися программы основного общего образования по показателю «успеваемость» в 202</w:t>
      </w:r>
      <w:r w:rsidR="009C0FB1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2</w:t>
      </w:r>
      <w:r w:rsidR="00712F27"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 году с результатами освоения учащимися программы основного общего образования по показателю «успеваемость» в 2020 году, то можно отметить, что процент учащихся, окончивших на «4» и «5», </w:t>
      </w:r>
      <w:r w:rsidR="009C0FB1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понизил</w:t>
      </w:r>
      <w:r w:rsidR="00712F27"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ся</w:t>
      </w:r>
      <w:r w:rsidR="0088090F"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 (в 202</w:t>
      </w:r>
      <w:r w:rsidR="009C0FB1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1</w:t>
      </w:r>
      <w:r w:rsidR="0088090F"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-м был 25</w:t>
      </w:r>
      <w:r w:rsidR="00712F27"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%)</w:t>
      </w:r>
      <w:r w:rsidR="0088090F"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.</w:t>
      </w:r>
    </w:p>
    <w:p w:rsidR="00712F27" w:rsidRPr="009B1FC6" w:rsidRDefault="00712F27" w:rsidP="00712F2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B1FC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Результаты ГИА</w:t>
      </w:r>
    </w:p>
    <w:p w:rsidR="00712F27" w:rsidRPr="009B1FC6" w:rsidRDefault="00712F27" w:rsidP="00712F2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B1FC6">
        <w:rPr>
          <w:rFonts w:ascii="Times New Roman" w:eastAsia="Times New Roman" w:hAnsi="Times New Roman" w:cs="Times New Roman"/>
          <w:color w:val="222222"/>
          <w:sz w:val="24"/>
          <w:szCs w:val="24"/>
        </w:rPr>
        <w:t>В 202</w:t>
      </w:r>
      <w:r w:rsidR="009C0FB1">
        <w:rPr>
          <w:rFonts w:ascii="Times New Roman" w:eastAsia="Times New Roman" w:hAnsi="Times New Roman" w:cs="Times New Roman"/>
          <w:color w:val="222222"/>
          <w:sz w:val="24"/>
          <w:szCs w:val="24"/>
        </w:rPr>
        <w:t>2 д</w:t>
      </w:r>
      <w:r w:rsidRPr="009B1F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евятиклассники сдавали  обязательные экзамены по русскому языку и математике </w:t>
      </w:r>
      <w:r w:rsidR="009C0FB1">
        <w:rPr>
          <w:rFonts w:ascii="Times New Roman" w:eastAsia="Times New Roman" w:hAnsi="Times New Roman" w:cs="Times New Roman"/>
          <w:color w:val="222222"/>
          <w:sz w:val="24"/>
          <w:szCs w:val="24"/>
        </w:rPr>
        <w:t>и два экзамена по выбору</w:t>
      </w:r>
      <w:r w:rsidRPr="009B1FC6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712F27" w:rsidRPr="009B1FC6" w:rsidRDefault="00712F27" w:rsidP="00712F2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B1FC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Таблица 10. Общая численность выпускников 20</w:t>
      </w:r>
      <w:r w:rsidRPr="009B1FC6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>2</w:t>
      </w:r>
      <w:r w:rsidR="009C0FB1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>1</w:t>
      </w:r>
      <w:r w:rsidRPr="009B1FC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/</w:t>
      </w:r>
      <w:r w:rsidRPr="009B1FC6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>2</w:t>
      </w:r>
      <w:r w:rsidR="009C0FB1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>2</w:t>
      </w:r>
      <w:r w:rsidRPr="009B1FC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 учебного года</w:t>
      </w:r>
    </w:p>
    <w:tbl>
      <w:tblPr>
        <w:tblW w:w="0" w:type="auto"/>
        <w:tblInd w:w="-351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6"/>
        <w:gridCol w:w="3827"/>
      </w:tblGrid>
      <w:tr w:rsidR="0088090F" w:rsidRPr="009B1FC6" w:rsidTr="0007730A">
        <w:tc>
          <w:tcPr>
            <w:tcW w:w="52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090F" w:rsidRPr="009B1FC6" w:rsidRDefault="0088090F" w:rsidP="009B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090F" w:rsidRPr="009B1FC6" w:rsidRDefault="009B1FC6" w:rsidP="009B1FC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88090F" w:rsidRPr="009B1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класс</w:t>
            </w:r>
          </w:p>
        </w:tc>
      </w:tr>
      <w:tr w:rsidR="0088090F" w:rsidRPr="009B1FC6" w:rsidTr="0007730A">
        <w:tc>
          <w:tcPr>
            <w:tcW w:w="52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090F" w:rsidRPr="009B1FC6" w:rsidRDefault="0088090F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количество выпускников</w:t>
            </w:r>
          </w:p>
        </w:tc>
        <w:tc>
          <w:tcPr>
            <w:tcW w:w="38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090F" w:rsidRPr="009B1FC6" w:rsidRDefault="0088090F" w:rsidP="009B1FC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8090F" w:rsidRPr="009B1FC6" w:rsidTr="0007730A">
        <w:tc>
          <w:tcPr>
            <w:tcW w:w="52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090F" w:rsidRPr="009B1FC6" w:rsidRDefault="0088090F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обучающихся на семейном образовании</w:t>
            </w:r>
          </w:p>
        </w:tc>
        <w:tc>
          <w:tcPr>
            <w:tcW w:w="38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090F" w:rsidRPr="009B1FC6" w:rsidRDefault="0088090F" w:rsidP="009B1FC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</w:tr>
      <w:tr w:rsidR="0088090F" w:rsidRPr="009B1FC6" w:rsidTr="0007730A">
        <w:tc>
          <w:tcPr>
            <w:tcW w:w="52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090F" w:rsidRPr="009B1FC6" w:rsidRDefault="0088090F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обучающихся с ОВЗ</w:t>
            </w:r>
          </w:p>
        </w:tc>
        <w:tc>
          <w:tcPr>
            <w:tcW w:w="38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090F" w:rsidRPr="009B1FC6" w:rsidRDefault="009C0FB1" w:rsidP="009B1FC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8090F" w:rsidRPr="009B1FC6" w:rsidTr="0007730A">
        <w:tc>
          <w:tcPr>
            <w:tcW w:w="52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090F" w:rsidRPr="009B1FC6" w:rsidRDefault="0088090F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обучающихся, получивших «зачет» за итоговое собеседование/ сочинение</w:t>
            </w:r>
          </w:p>
        </w:tc>
        <w:tc>
          <w:tcPr>
            <w:tcW w:w="38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090F" w:rsidRPr="009B1FC6" w:rsidRDefault="009C0FB1" w:rsidP="009B1FC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8090F" w:rsidRPr="009B1FC6" w:rsidTr="0007730A">
        <w:tc>
          <w:tcPr>
            <w:tcW w:w="52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090F" w:rsidRPr="009B1FC6" w:rsidRDefault="0088090F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обучающихся, не допущенных к ГИА</w:t>
            </w:r>
          </w:p>
        </w:tc>
        <w:tc>
          <w:tcPr>
            <w:tcW w:w="38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090F" w:rsidRPr="009B1FC6" w:rsidRDefault="0088090F" w:rsidP="009B1FC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</w:tr>
      <w:tr w:rsidR="0088090F" w:rsidRPr="009B1FC6" w:rsidTr="0007730A">
        <w:tc>
          <w:tcPr>
            <w:tcW w:w="52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090F" w:rsidRPr="009B1FC6" w:rsidRDefault="0088090F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обучающихся, проходивших процедуру ГИА</w:t>
            </w:r>
          </w:p>
        </w:tc>
        <w:tc>
          <w:tcPr>
            <w:tcW w:w="38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090F" w:rsidRPr="009B1FC6" w:rsidRDefault="009C0FB1" w:rsidP="009B1FC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8090F" w:rsidRPr="009B1FC6" w:rsidTr="0007730A">
        <w:tc>
          <w:tcPr>
            <w:tcW w:w="52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090F" w:rsidRPr="009B1FC6" w:rsidRDefault="0088090F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Количество обучающихся, получивших аттестат</w:t>
            </w:r>
          </w:p>
        </w:tc>
        <w:tc>
          <w:tcPr>
            <w:tcW w:w="38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090F" w:rsidRPr="009B1FC6" w:rsidRDefault="009C0FB1" w:rsidP="009B1FC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712F27" w:rsidRPr="009B1FC6" w:rsidRDefault="00712F27" w:rsidP="00712F2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B1FC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ГИА в 9-х классах</w:t>
      </w:r>
    </w:p>
    <w:p w:rsidR="00712F27" w:rsidRPr="009B1FC6" w:rsidRDefault="00712F27" w:rsidP="00712F2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В 202</w:t>
      </w:r>
      <w:r w:rsidR="009C0FB1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1</w:t>
      </w:r>
      <w:r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/2</w:t>
      </w:r>
      <w:r w:rsidR="009C0FB1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2</w:t>
      </w:r>
      <w:r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учебном году одним из условий допуска обучающихся 9-х классов к ГИА было получение «зачета» за итоговое собеседование. Испытание прошло </w:t>
      </w:r>
      <w:r w:rsidR="009C0FB1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09</w:t>
      </w:r>
      <w:r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.02.202</w:t>
      </w:r>
      <w:r w:rsidR="009C0FB1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2</w:t>
      </w:r>
      <w:r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 в МОУ </w:t>
      </w:r>
      <w:r w:rsidR="0088090F"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Озёрская ОШ </w:t>
      </w:r>
      <w:r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 в очном формате. В итоговом собеседовании приняли участие </w:t>
      </w:r>
      <w:r w:rsidR="009C0FB1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4</w:t>
      </w:r>
      <w:r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 обучающихся (100%), все участники получили «зачет».</w:t>
      </w:r>
    </w:p>
    <w:p w:rsidR="00712F27" w:rsidRPr="009B1FC6" w:rsidRDefault="00712F27" w:rsidP="00712F2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В 202</w:t>
      </w:r>
      <w:r w:rsidR="009C0FB1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2</w:t>
      </w:r>
      <w:r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году все девятиклассники сдали ОГЭ по основным предметам – русскому языку и математике на достаточно высоком уровне. Успеваемость по математике и русскому языку за последние три года не изменилась и стабильно составляет 100 процентов. Кач</w:t>
      </w:r>
      <w:r w:rsidR="00EC4A58"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ество повысилось </w:t>
      </w:r>
      <w:r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по русскому</w:t>
      </w:r>
      <w:r w:rsidR="00EC4A58"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языку, понизилось </w:t>
      </w:r>
      <w:r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по математике.</w:t>
      </w:r>
    </w:p>
    <w:p w:rsidR="00712F27" w:rsidRPr="009B1FC6" w:rsidRDefault="00712F27" w:rsidP="00712F2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B1FC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Таблица 11. Результаты ОГЭ по обязательным предметам</w:t>
      </w:r>
    </w:p>
    <w:tbl>
      <w:tblPr>
        <w:tblW w:w="5000" w:type="pct"/>
        <w:jc w:val="center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2"/>
        <w:gridCol w:w="1712"/>
        <w:gridCol w:w="1221"/>
        <w:gridCol w:w="1185"/>
        <w:gridCol w:w="1695"/>
        <w:gridCol w:w="1229"/>
        <w:gridCol w:w="1181"/>
      </w:tblGrid>
      <w:tr w:rsidR="00712F27" w:rsidRPr="009B1FC6" w:rsidTr="009C0FB1">
        <w:trPr>
          <w:jc w:val="center"/>
        </w:trPr>
        <w:tc>
          <w:tcPr>
            <w:tcW w:w="128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9B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Учебный</w:t>
            </w:r>
          </w:p>
          <w:p w:rsidR="00712F27" w:rsidRPr="009B1FC6" w:rsidRDefault="00712F27" w:rsidP="009B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B1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9B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9B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Русский язык</w:t>
            </w:r>
          </w:p>
        </w:tc>
      </w:tr>
      <w:tr w:rsidR="00712F27" w:rsidRPr="009B1FC6" w:rsidTr="009C0FB1">
        <w:trPr>
          <w:jc w:val="center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12F27" w:rsidRPr="009B1FC6" w:rsidRDefault="00712F27" w:rsidP="009B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9B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Успеваемость</w:t>
            </w:r>
          </w:p>
        </w:tc>
        <w:tc>
          <w:tcPr>
            <w:tcW w:w="12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9B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Качество</w:t>
            </w:r>
          </w:p>
        </w:tc>
        <w:tc>
          <w:tcPr>
            <w:tcW w:w="1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9B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Средний</w:t>
            </w:r>
          </w:p>
          <w:p w:rsidR="00712F27" w:rsidRPr="009B1FC6" w:rsidRDefault="00712F27" w:rsidP="009B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B1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балл</w:t>
            </w:r>
          </w:p>
        </w:tc>
        <w:tc>
          <w:tcPr>
            <w:tcW w:w="16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9B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Успеваемость</w:t>
            </w:r>
          </w:p>
        </w:tc>
        <w:tc>
          <w:tcPr>
            <w:tcW w:w="12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9B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Качество</w:t>
            </w:r>
          </w:p>
        </w:tc>
        <w:tc>
          <w:tcPr>
            <w:tcW w:w="11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9B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Средний</w:t>
            </w:r>
          </w:p>
          <w:p w:rsidR="00712F27" w:rsidRPr="009B1FC6" w:rsidRDefault="00712F27" w:rsidP="009B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B1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балл</w:t>
            </w:r>
          </w:p>
        </w:tc>
      </w:tr>
      <w:tr w:rsidR="00712F27" w:rsidRPr="009B1FC6" w:rsidTr="009C0FB1">
        <w:trPr>
          <w:jc w:val="center"/>
        </w:trPr>
        <w:tc>
          <w:tcPr>
            <w:tcW w:w="12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9B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2018/2019</w:t>
            </w:r>
          </w:p>
        </w:tc>
        <w:tc>
          <w:tcPr>
            <w:tcW w:w="17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9B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100</w:t>
            </w:r>
          </w:p>
        </w:tc>
        <w:tc>
          <w:tcPr>
            <w:tcW w:w="12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EC4A58" w:rsidP="009B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50</w:t>
            </w:r>
          </w:p>
        </w:tc>
        <w:tc>
          <w:tcPr>
            <w:tcW w:w="1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EC4A58" w:rsidP="009B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</w:t>
            </w:r>
            <w:r w:rsidR="00712F27"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,2</w:t>
            </w:r>
          </w:p>
        </w:tc>
        <w:tc>
          <w:tcPr>
            <w:tcW w:w="16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9B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100</w:t>
            </w:r>
          </w:p>
        </w:tc>
        <w:tc>
          <w:tcPr>
            <w:tcW w:w="12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9B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7</w:t>
            </w:r>
            <w:r w:rsidR="00EC4A58"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1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EC4A58" w:rsidP="009B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3,8</w:t>
            </w:r>
          </w:p>
        </w:tc>
      </w:tr>
      <w:tr w:rsidR="00712F27" w:rsidRPr="009B1FC6" w:rsidTr="009C0FB1">
        <w:trPr>
          <w:jc w:val="center"/>
        </w:trPr>
        <w:tc>
          <w:tcPr>
            <w:tcW w:w="12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9B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2019/2020</w:t>
            </w:r>
          </w:p>
        </w:tc>
        <w:tc>
          <w:tcPr>
            <w:tcW w:w="8223" w:type="dxa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9B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Отменены</w:t>
            </w:r>
          </w:p>
        </w:tc>
      </w:tr>
      <w:tr w:rsidR="00712F27" w:rsidRPr="009B1FC6" w:rsidTr="009C0FB1">
        <w:trPr>
          <w:jc w:val="center"/>
        </w:trPr>
        <w:tc>
          <w:tcPr>
            <w:tcW w:w="12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9B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2020/2021</w:t>
            </w:r>
          </w:p>
        </w:tc>
        <w:tc>
          <w:tcPr>
            <w:tcW w:w="17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9B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100</w:t>
            </w:r>
          </w:p>
        </w:tc>
        <w:tc>
          <w:tcPr>
            <w:tcW w:w="12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EC4A58" w:rsidP="009B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33,3</w:t>
            </w:r>
          </w:p>
        </w:tc>
        <w:tc>
          <w:tcPr>
            <w:tcW w:w="1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EC4A58" w:rsidP="009B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</w:t>
            </w:r>
            <w:r w:rsidR="00712F27"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,2</w:t>
            </w:r>
          </w:p>
        </w:tc>
        <w:tc>
          <w:tcPr>
            <w:tcW w:w="16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9B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100</w:t>
            </w:r>
          </w:p>
        </w:tc>
        <w:tc>
          <w:tcPr>
            <w:tcW w:w="12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EC4A58" w:rsidP="009B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66,6</w:t>
            </w:r>
          </w:p>
        </w:tc>
        <w:tc>
          <w:tcPr>
            <w:tcW w:w="11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9B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</w:tr>
      <w:tr w:rsidR="009C0FB1" w:rsidRPr="009B1FC6" w:rsidTr="009C0FB1">
        <w:trPr>
          <w:trHeight w:val="20"/>
          <w:jc w:val="center"/>
        </w:trPr>
        <w:tc>
          <w:tcPr>
            <w:tcW w:w="12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B1" w:rsidRPr="009B1FC6" w:rsidRDefault="009C0FB1" w:rsidP="00062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202</w:t>
            </w:r>
            <w:r w:rsidR="00062B2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</w:t>
            </w: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/202</w:t>
            </w:r>
            <w:r w:rsidR="00062B2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7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B1" w:rsidRPr="009B1FC6" w:rsidRDefault="009C0FB1" w:rsidP="0028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100</w:t>
            </w:r>
          </w:p>
        </w:tc>
        <w:tc>
          <w:tcPr>
            <w:tcW w:w="12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B1" w:rsidRPr="009B1FC6" w:rsidRDefault="00062B26" w:rsidP="0006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B1" w:rsidRPr="009B1FC6" w:rsidRDefault="009C0FB1" w:rsidP="0006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6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B1" w:rsidRPr="009B1FC6" w:rsidRDefault="009C0FB1" w:rsidP="0028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100</w:t>
            </w:r>
          </w:p>
        </w:tc>
        <w:tc>
          <w:tcPr>
            <w:tcW w:w="12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B1" w:rsidRPr="009B1FC6" w:rsidRDefault="00062B26" w:rsidP="0006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50</w:t>
            </w:r>
          </w:p>
        </w:tc>
        <w:tc>
          <w:tcPr>
            <w:tcW w:w="11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B1" w:rsidRPr="009B1FC6" w:rsidRDefault="009C0FB1" w:rsidP="0028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</w:tr>
    </w:tbl>
    <w:p w:rsidR="00EC4A58" w:rsidRPr="009B1FC6" w:rsidRDefault="00EC4A58" w:rsidP="00712F27">
      <w:pPr>
        <w:spacing w:after="15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</w:pPr>
    </w:p>
    <w:p w:rsidR="00712F27" w:rsidRPr="009B1FC6" w:rsidRDefault="00712F27" w:rsidP="00712F2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Также все выпускники 9-х классов успешно написали внутренние контрольные работы по выбранным предметам. Результаты написания контрольных работ по предметам по выбору выявили стопроцентную успеваемость и в целом хорошее качество знаний обучающихся.</w:t>
      </w:r>
    </w:p>
    <w:p w:rsidR="00062B26" w:rsidRDefault="00712F27" w:rsidP="00712F27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9B1FC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Таблица 12. Результаты </w:t>
      </w:r>
      <w:r w:rsidR="00062B2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ОГЭ в 9 </w:t>
      </w:r>
      <w:r w:rsidRPr="009B1FC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класс</w:t>
      </w:r>
      <w:r w:rsidR="00062B2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е по предметам по выбору</w:t>
      </w:r>
    </w:p>
    <w:tbl>
      <w:tblPr>
        <w:tblW w:w="5000" w:type="pct"/>
        <w:jc w:val="center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2"/>
        <w:gridCol w:w="1712"/>
        <w:gridCol w:w="1221"/>
        <w:gridCol w:w="1185"/>
        <w:gridCol w:w="1695"/>
        <w:gridCol w:w="1229"/>
        <w:gridCol w:w="1181"/>
      </w:tblGrid>
      <w:tr w:rsidR="00062B26" w:rsidRPr="009B1FC6" w:rsidTr="0028388F">
        <w:trPr>
          <w:jc w:val="center"/>
        </w:trPr>
        <w:tc>
          <w:tcPr>
            <w:tcW w:w="128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2B26" w:rsidRPr="009B1FC6" w:rsidRDefault="00062B26" w:rsidP="0028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Учебный</w:t>
            </w:r>
          </w:p>
          <w:p w:rsidR="00062B26" w:rsidRPr="009B1FC6" w:rsidRDefault="00062B26" w:rsidP="0028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B1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2B26" w:rsidRPr="009B1FC6" w:rsidRDefault="00062B26" w:rsidP="0006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Биология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2B26" w:rsidRPr="009B1FC6" w:rsidRDefault="00062B26" w:rsidP="0006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Обществознание</w:t>
            </w:r>
          </w:p>
        </w:tc>
      </w:tr>
      <w:tr w:rsidR="00062B26" w:rsidRPr="009B1FC6" w:rsidTr="0028388F">
        <w:trPr>
          <w:jc w:val="center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062B26" w:rsidRPr="009B1FC6" w:rsidRDefault="00062B26" w:rsidP="00283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2B26" w:rsidRPr="009B1FC6" w:rsidRDefault="00062B26" w:rsidP="0028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Успеваемость</w:t>
            </w:r>
          </w:p>
        </w:tc>
        <w:tc>
          <w:tcPr>
            <w:tcW w:w="12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2B26" w:rsidRPr="009B1FC6" w:rsidRDefault="00062B26" w:rsidP="0028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Качество</w:t>
            </w:r>
          </w:p>
        </w:tc>
        <w:tc>
          <w:tcPr>
            <w:tcW w:w="1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2B26" w:rsidRPr="009B1FC6" w:rsidRDefault="00062B26" w:rsidP="0028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Средний</w:t>
            </w:r>
          </w:p>
          <w:p w:rsidR="00062B26" w:rsidRPr="009B1FC6" w:rsidRDefault="00062B26" w:rsidP="0028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B1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балл</w:t>
            </w:r>
          </w:p>
        </w:tc>
        <w:tc>
          <w:tcPr>
            <w:tcW w:w="16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2B26" w:rsidRPr="009B1FC6" w:rsidRDefault="00062B26" w:rsidP="0028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Успеваемость</w:t>
            </w:r>
          </w:p>
        </w:tc>
        <w:tc>
          <w:tcPr>
            <w:tcW w:w="12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2B26" w:rsidRPr="009B1FC6" w:rsidRDefault="00062B26" w:rsidP="0028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Качество</w:t>
            </w:r>
          </w:p>
        </w:tc>
        <w:tc>
          <w:tcPr>
            <w:tcW w:w="11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2B26" w:rsidRPr="009B1FC6" w:rsidRDefault="00062B26" w:rsidP="0028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Средний</w:t>
            </w:r>
          </w:p>
          <w:p w:rsidR="00062B26" w:rsidRPr="009B1FC6" w:rsidRDefault="00062B26" w:rsidP="0028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B1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балл</w:t>
            </w:r>
          </w:p>
        </w:tc>
      </w:tr>
      <w:tr w:rsidR="00062B26" w:rsidRPr="009B1FC6" w:rsidTr="0028388F">
        <w:trPr>
          <w:trHeight w:val="20"/>
          <w:jc w:val="center"/>
        </w:trPr>
        <w:tc>
          <w:tcPr>
            <w:tcW w:w="12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2B26" w:rsidRPr="009B1FC6" w:rsidRDefault="00062B26" w:rsidP="00283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</w:t>
            </w: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/202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7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2B26" w:rsidRPr="009B1FC6" w:rsidRDefault="00062B26" w:rsidP="0028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100</w:t>
            </w:r>
          </w:p>
        </w:tc>
        <w:tc>
          <w:tcPr>
            <w:tcW w:w="12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2B26" w:rsidRPr="009B1FC6" w:rsidRDefault="0072130B" w:rsidP="0006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75</w:t>
            </w:r>
          </w:p>
        </w:tc>
        <w:tc>
          <w:tcPr>
            <w:tcW w:w="1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2B26" w:rsidRPr="009B1FC6" w:rsidRDefault="00062B26" w:rsidP="0028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2B26" w:rsidRPr="009B1FC6" w:rsidRDefault="00062B26" w:rsidP="0028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100</w:t>
            </w:r>
          </w:p>
        </w:tc>
        <w:tc>
          <w:tcPr>
            <w:tcW w:w="12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2B26" w:rsidRPr="009B1FC6" w:rsidRDefault="00062B26" w:rsidP="0028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50</w:t>
            </w:r>
          </w:p>
        </w:tc>
        <w:tc>
          <w:tcPr>
            <w:tcW w:w="11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2B26" w:rsidRPr="009B1FC6" w:rsidRDefault="00062B26" w:rsidP="0028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</w:tr>
    </w:tbl>
    <w:p w:rsidR="00062B26" w:rsidRPr="009B1FC6" w:rsidRDefault="00062B26" w:rsidP="00712F2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712F27" w:rsidRPr="009B1FC6" w:rsidRDefault="00712F27" w:rsidP="00712F2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Замечаний о нарушении процедуры проведения ГИА-9 в 202</w:t>
      </w:r>
      <w:r w:rsidR="0072130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2</w:t>
      </w:r>
      <w:r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году не было, что является хорошим результатом работы с участниками образовательных отношений в сравнении с предыдущим годом.</w:t>
      </w:r>
    </w:p>
    <w:p w:rsidR="00EC4A58" w:rsidRPr="009B1FC6" w:rsidRDefault="00712F27" w:rsidP="00712F27">
      <w:pPr>
        <w:spacing w:after="15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</w:pPr>
      <w:r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Все девятиклассники Школы успешно закончили 202</w:t>
      </w:r>
      <w:r w:rsidR="0072130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1</w:t>
      </w:r>
      <w:r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/2</w:t>
      </w:r>
      <w:r w:rsidR="0072130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2</w:t>
      </w:r>
      <w:r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 учебный год и получили аттестаты об основном общем образовании. </w:t>
      </w:r>
    </w:p>
    <w:p w:rsidR="00712F27" w:rsidRPr="009B1FC6" w:rsidRDefault="00712F27" w:rsidP="00712F2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B1FC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Таблица 13. Итоговые результаты выпускников на уровне основного общего образования за три последних года</w:t>
      </w:r>
    </w:p>
    <w:tbl>
      <w:tblPr>
        <w:tblW w:w="0" w:type="auto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62"/>
        <w:gridCol w:w="743"/>
        <w:gridCol w:w="688"/>
        <w:gridCol w:w="743"/>
        <w:gridCol w:w="688"/>
        <w:gridCol w:w="659"/>
        <w:gridCol w:w="922"/>
      </w:tblGrid>
      <w:tr w:rsidR="0072130B" w:rsidRPr="009B1FC6" w:rsidTr="0072130B">
        <w:trPr>
          <w:trHeight w:val="3"/>
        </w:trPr>
        <w:tc>
          <w:tcPr>
            <w:tcW w:w="506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2130B" w:rsidRPr="009B1FC6" w:rsidRDefault="0072130B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Критерии</w:t>
            </w:r>
          </w:p>
        </w:tc>
        <w:tc>
          <w:tcPr>
            <w:tcW w:w="143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30B" w:rsidRPr="009B1FC6" w:rsidRDefault="0072130B" w:rsidP="0028388F">
            <w:pPr>
              <w:spacing w:after="0" w:line="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2019/20</w:t>
            </w:r>
          </w:p>
        </w:tc>
        <w:tc>
          <w:tcPr>
            <w:tcW w:w="143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30B" w:rsidRPr="009B1FC6" w:rsidRDefault="0072130B" w:rsidP="0028388F">
            <w:pPr>
              <w:spacing w:after="0" w:line="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2020/21</w:t>
            </w:r>
          </w:p>
        </w:tc>
        <w:tc>
          <w:tcPr>
            <w:tcW w:w="158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30B" w:rsidRPr="009B1FC6" w:rsidRDefault="0072130B" w:rsidP="0072130B">
            <w:pPr>
              <w:spacing w:after="0" w:line="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  <w:r w:rsidRPr="009B1F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/2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</w:tr>
      <w:tr w:rsidR="00712F27" w:rsidRPr="009B1FC6" w:rsidTr="0072130B">
        <w:trPr>
          <w:trHeight w:val="3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12F27" w:rsidRPr="009B1FC6" w:rsidRDefault="00712F27" w:rsidP="009B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9B1FC6">
            <w:pPr>
              <w:spacing w:after="0" w:line="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6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9B1FC6">
            <w:pPr>
              <w:spacing w:after="0" w:line="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7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9B1FC6">
            <w:pPr>
              <w:spacing w:after="0" w:line="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6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9B1FC6">
            <w:pPr>
              <w:spacing w:after="0" w:line="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6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9B1FC6">
            <w:pPr>
              <w:spacing w:after="0" w:line="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9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9B1FC6">
            <w:pPr>
              <w:spacing w:after="0" w:line="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72130B" w:rsidRPr="009B1FC6" w:rsidTr="0072130B">
        <w:trPr>
          <w:trHeight w:val="3"/>
        </w:trPr>
        <w:tc>
          <w:tcPr>
            <w:tcW w:w="50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2130B" w:rsidRPr="009B1FC6" w:rsidRDefault="0072130B" w:rsidP="009B1FC6">
            <w:pPr>
              <w:spacing w:after="0" w:line="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выпускников 9-х классов всего</w:t>
            </w:r>
          </w:p>
        </w:tc>
        <w:tc>
          <w:tcPr>
            <w:tcW w:w="7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30B" w:rsidRPr="009B1FC6" w:rsidRDefault="0072130B" w:rsidP="0028388F">
            <w:pPr>
              <w:spacing w:after="0" w:line="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6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30B" w:rsidRPr="009B1FC6" w:rsidRDefault="0072130B" w:rsidP="0028388F">
            <w:pPr>
              <w:spacing w:after="0" w:line="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100</w:t>
            </w:r>
          </w:p>
        </w:tc>
        <w:tc>
          <w:tcPr>
            <w:tcW w:w="7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30B" w:rsidRPr="009B1FC6" w:rsidRDefault="0072130B" w:rsidP="0028388F">
            <w:pPr>
              <w:spacing w:after="0" w:line="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6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30B" w:rsidRPr="009B1FC6" w:rsidRDefault="0072130B" w:rsidP="0028388F">
            <w:pPr>
              <w:spacing w:after="0" w:line="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100</w:t>
            </w:r>
          </w:p>
        </w:tc>
        <w:tc>
          <w:tcPr>
            <w:tcW w:w="6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30B" w:rsidRPr="009B1FC6" w:rsidRDefault="0072130B" w:rsidP="009B1FC6">
            <w:pPr>
              <w:spacing w:after="0" w:line="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30B" w:rsidRPr="009B1FC6" w:rsidRDefault="0072130B" w:rsidP="009B1FC6">
            <w:pPr>
              <w:spacing w:after="0" w:line="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100</w:t>
            </w:r>
          </w:p>
        </w:tc>
      </w:tr>
      <w:tr w:rsidR="00EC4A58" w:rsidRPr="009B1FC6" w:rsidTr="0072130B">
        <w:trPr>
          <w:trHeight w:val="3"/>
        </w:trPr>
        <w:tc>
          <w:tcPr>
            <w:tcW w:w="50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C4A58" w:rsidRPr="009B1FC6" w:rsidRDefault="00EC4A58" w:rsidP="009B1FC6">
            <w:pPr>
              <w:spacing w:after="0" w:line="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выпускников 9-х классов, успевающих по итогам учебного года на «5»</w:t>
            </w:r>
          </w:p>
        </w:tc>
        <w:tc>
          <w:tcPr>
            <w:tcW w:w="7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4A58" w:rsidRPr="009B1FC6" w:rsidRDefault="00EC4A58" w:rsidP="009B1FC6">
            <w:pPr>
              <w:spacing w:after="0" w:line="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4A58" w:rsidRPr="009B1FC6" w:rsidRDefault="00EC4A58" w:rsidP="009B1FC6">
            <w:pPr>
              <w:spacing w:after="0" w:line="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4A58" w:rsidRPr="009B1FC6" w:rsidRDefault="00EC4A58" w:rsidP="009B1FC6">
            <w:pPr>
              <w:spacing w:after="0" w:line="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4A58" w:rsidRPr="009B1FC6" w:rsidRDefault="00EC4A58" w:rsidP="009B1FC6">
            <w:pPr>
              <w:spacing w:after="0" w:line="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4A58" w:rsidRPr="009B1FC6" w:rsidRDefault="00EC4A58" w:rsidP="009B1FC6">
            <w:pPr>
              <w:spacing w:after="0" w:line="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4A58" w:rsidRPr="009B1FC6" w:rsidRDefault="00EC4A58" w:rsidP="009B1FC6">
            <w:pPr>
              <w:spacing w:after="0" w:line="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2130B" w:rsidRPr="009B1FC6" w:rsidTr="0072130B">
        <w:trPr>
          <w:trHeight w:val="6"/>
        </w:trPr>
        <w:tc>
          <w:tcPr>
            <w:tcW w:w="50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2130B" w:rsidRPr="009B1FC6" w:rsidRDefault="0072130B" w:rsidP="009B1FC6">
            <w:pPr>
              <w:spacing w:after="0" w:line="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выпускников 9-х классов, успевающих по итогам учебного года на «4» и «5»</w:t>
            </w:r>
          </w:p>
        </w:tc>
        <w:tc>
          <w:tcPr>
            <w:tcW w:w="7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30B" w:rsidRPr="009B1FC6" w:rsidRDefault="0072130B" w:rsidP="0028388F">
            <w:pPr>
              <w:spacing w:after="0" w:line="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30B" w:rsidRPr="009B1FC6" w:rsidRDefault="0072130B" w:rsidP="0028388F">
            <w:pPr>
              <w:spacing w:after="0" w:line="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7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30B" w:rsidRPr="009B1FC6" w:rsidRDefault="0072130B" w:rsidP="0028388F">
            <w:pPr>
              <w:spacing w:after="0" w:line="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6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30B" w:rsidRPr="009B1FC6" w:rsidRDefault="0072130B" w:rsidP="0028388F">
            <w:pPr>
              <w:spacing w:after="0" w:line="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33,3</w:t>
            </w:r>
          </w:p>
        </w:tc>
        <w:tc>
          <w:tcPr>
            <w:tcW w:w="6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30B" w:rsidRPr="009B1FC6" w:rsidRDefault="0072130B" w:rsidP="009B1FC6">
            <w:pPr>
              <w:spacing w:after="0" w:line="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30B" w:rsidRPr="009B1FC6" w:rsidRDefault="0072130B" w:rsidP="009B1FC6">
            <w:pPr>
              <w:spacing w:after="0" w:line="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</w:tr>
      <w:tr w:rsidR="0072130B" w:rsidRPr="009B1FC6" w:rsidTr="0072130B">
        <w:trPr>
          <w:trHeight w:val="9"/>
        </w:trPr>
        <w:tc>
          <w:tcPr>
            <w:tcW w:w="50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2130B" w:rsidRPr="009B1FC6" w:rsidRDefault="0072130B" w:rsidP="009B1FC6">
            <w:pPr>
              <w:spacing w:after="0" w:line="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выпускников 9-х классов, допущенных к государственной (итоговой) аттестации</w:t>
            </w:r>
          </w:p>
        </w:tc>
        <w:tc>
          <w:tcPr>
            <w:tcW w:w="7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30B" w:rsidRPr="009B1FC6" w:rsidRDefault="0072130B" w:rsidP="0028388F">
            <w:pPr>
              <w:spacing w:after="0" w:line="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30B" w:rsidRPr="009B1FC6" w:rsidRDefault="0072130B" w:rsidP="0028388F">
            <w:pPr>
              <w:spacing w:after="0" w:line="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100</w:t>
            </w:r>
          </w:p>
        </w:tc>
        <w:tc>
          <w:tcPr>
            <w:tcW w:w="7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30B" w:rsidRPr="009B1FC6" w:rsidRDefault="0072130B" w:rsidP="0028388F">
            <w:pPr>
              <w:spacing w:after="0" w:line="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30B" w:rsidRPr="009B1FC6" w:rsidRDefault="0072130B" w:rsidP="0028388F">
            <w:pPr>
              <w:spacing w:after="0" w:line="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100</w:t>
            </w:r>
          </w:p>
        </w:tc>
        <w:tc>
          <w:tcPr>
            <w:tcW w:w="6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30B" w:rsidRPr="009B1FC6" w:rsidRDefault="0072130B" w:rsidP="009B1FC6">
            <w:pPr>
              <w:spacing w:after="0" w:line="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30B" w:rsidRPr="009B1FC6" w:rsidRDefault="0072130B" w:rsidP="009B1FC6">
            <w:pPr>
              <w:spacing w:after="0" w:line="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100</w:t>
            </w:r>
          </w:p>
        </w:tc>
      </w:tr>
      <w:tr w:rsidR="00712F27" w:rsidRPr="009B1FC6" w:rsidTr="0072130B">
        <w:trPr>
          <w:trHeight w:val="9"/>
        </w:trPr>
        <w:tc>
          <w:tcPr>
            <w:tcW w:w="50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2F27" w:rsidRPr="009B1FC6" w:rsidRDefault="00712F27" w:rsidP="009B1FC6">
            <w:pPr>
              <w:spacing w:after="0" w:line="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выпускников 9-х классов, не допущенных к государственной (итоговой) аттестации</w:t>
            </w:r>
          </w:p>
        </w:tc>
        <w:tc>
          <w:tcPr>
            <w:tcW w:w="7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9B1FC6">
            <w:pPr>
              <w:spacing w:after="0" w:line="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9B1FC6">
            <w:pPr>
              <w:spacing w:after="0" w:line="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7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9B1FC6">
            <w:pPr>
              <w:spacing w:after="0" w:line="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9B1FC6">
            <w:pPr>
              <w:spacing w:after="0" w:line="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6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9B1FC6">
            <w:pPr>
              <w:spacing w:after="0" w:line="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9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9B1FC6">
            <w:pPr>
              <w:spacing w:after="0" w:line="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</w:tr>
    </w:tbl>
    <w:p w:rsidR="00A11A35" w:rsidRPr="009B1FC6" w:rsidRDefault="00A11A35" w:rsidP="009B1FC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:rsidR="00712F27" w:rsidRPr="009B1FC6" w:rsidRDefault="00712F27" w:rsidP="009B1FC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B1FC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Выводы о результатах ГИА-9 </w:t>
      </w:r>
    </w:p>
    <w:p w:rsidR="00712F27" w:rsidRPr="009B1FC6" w:rsidRDefault="00712F27" w:rsidP="00DC6B9E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Обучающиеся 9-х  классов показали стопроцентную успеваемость по результатам ГИА по всем предметам.</w:t>
      </w:r>
    </w:p>
    <w:p w:rsidR="00A11A35" w:rsidRPr="009B1FC6" w:rsidRDefault="00A11A35" w:rsidP="009B1FC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</w:pPr>
    </w:p>
    <w:p w:rsidR="00712F27" w:rsidRPr="009B1FC6" w:rsidRDefault="00712F27" w:rsidP="009B1F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B1FC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Результаты ВПР</w:t>
      </w:r>
    </w:p>
    <w:p w:rsidR="00712F27" w:rsidRPr="009B1FC6" w:rsidRDefault="00712F27" w:rsidP="009B1FC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</w:pPr>
      <w:r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ВПР показали </w:t>
      </w:r>
      <w:r w:rsidR="00743357"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примерно одинаковые </w:t>
      </w:r>
      <w:r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результат</w:t>
      </w:r>
      <w:r w:rsidR="00743357"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ы</w:t>
      </w:r>
      <w:r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по сравнению с итоговой оценкой за третью четверть по </w:t>
      </w:r>
      <w:r w:rsidR="00743357"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всем предметам </w:t>
      </w:r>
      <w:r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в</w:t>
      </w:r>
      <w:r w:rsidR="00743357"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о всех </w:t>
      </w:r>
      <w:r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классах. </w:t>
      </w:r>
    </w:p>
    <w:p w:rsidR="00743357" w:rsidRPr="009B1FC6" w:rsidRDefault="00743357" w:rsidP="009B1FC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712F27" w:rsidRPr="009B1FC6" w:rsidRDefault="00712F27" w:rsidP="00712F2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B1FC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Активность и результативность участия в олимпиадах</w:t>
      </w:r>
    </w:p>
    <w:p w:rsidR="00712F27" w:rsidRPr="009B1FC6" w:rsidRDefault="00712F27" w:rsidP="00712F2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В 202</w:t>
      </w:r>
      <w:r w:rsidR="0072130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2</w:t>
      </w:r>
      <w:r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году проанализированы результаты участия обучающихся Школы в олимпиадах и конкурсах всероссийского, регионального, муниципального и школьного уровней.</w:t>
      </w:r>
    </w:p>
    <w:p w:rsidR="00712F27" w:rsidRPr="009B1FC6" w:rsidRDefault="00712F27" w:rsidP="00712F2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B1FC6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>Весна 202</w:t>
      </w:r>
      <w:r w:rsidR="0072130B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>2</w:t>
      </w:r>
      <w:r w:rsidRPr="009B1FC6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 xml:space="preserve"> года, ВсОШ.</w:t>
      </w:r>
      <w:r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 Количественные данные по всем этапам Всероссийской олимпиады школьников в 202</w:t>
      </w:r>
      <w:r w:rsidR="0072130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1</w:t>
      </w:r>
      <w:r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/2</w:t>
      </w:r>
      <w:r w:rsidR="0072130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2</w:t>
      </w:r>
      <w:r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учебном году показали стабильно высокий объем участия.</w:t>
      </w:r>
      <w:r w:rsidRPr="009B1FC6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> </w:t>
      </w:r>
      <w:r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Количество участников Всероссийской олимпиады школьников выросло с 5</w:t>
      </w:r>
      <w:r w:rsidR="0072130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2</w:t>
      </w:r>
      <w:r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процентов обучающихся Школы в 20</w:t>
      </w:r>
      <w:r w:rsidR="0072130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20</w:t>
      </w:r>
      <w:r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/2</w:t>
      </w:r>
      <w:r w:rsidR="0072130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1</w:t>
      </w:r>
      <w:r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году до </w:t>
      </w:r>
      <w:r w:rsidR="0072130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65</w:t>
      </w:r>
      <w:r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процентов в 202</w:t>
      </w:r>
      <w:r w:rsidR="0072130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1</w:t>
      </w:r>
      <w:r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/2</w:t>
      </w:r>
      <w:r w:rsidR="0072130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2</w:t>
      </w:r>
      <w:r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году.</w:t>
      </w:r>
    </w:p>
    <w:p w:rsidR="00C42633" w:rsidRPr="009B1FC6" w:rsidRDefault="00712F27" w:rsidP="0060727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Результат – положительная динамика у</w:t>
      </w:r>
      <w:r w:rsidR="00C42633"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частия в олимпиадах и конкурсах</w:t>
      </w:r>
      <w:r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.</w:t>
      </w:r>
      <w:r w:rsidRPr="009B1FC6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712F27" w:rsidRPr="009B1FC6" w:rsidRDefault="00712F27" w:rsidP="00712F2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B1FC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V. ВОСТРЕБОВАННОСТЬ ВЫПУСКНИКОВ</w:t>
      </w:r>
    </w:p>
    <w:p w:rsidR="00712F27" w:rsidRPr="009B1FC6" w:rsidRDefault="00712F27" w:rsidP="00712F2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B1FC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Таблица 20. Востребованность выпускников</w:t>
      </w:r>
    </w:p>
    <w:tbl>
      <w:tblPr>
        <w:tblW w:w="0" w:type="auto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1"/>
        <w:gridCol w:w="1911"/>
        <w:gridCol w:w="2127"/>
        <w:gridCol w:w="3118"/>
      </w:tblGrid>
      <w:tr w:rsidR="00A11A35" w:rsidRPr="009B1FC6" w:rsidTr="0072130B">
        <w:tc>
          <w:tcPr>
            <w:tcW w:w="1091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1A35" w:rsidRPr="009B1FC6" w:rsidRDefault="00A11A35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Год выпуска</w:t>
            </w:r>
          </w:p>
        </w:tc>
        <w:tc>
          <w:tcPr>
            <w:tcW w:w="7156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1A35" w:rsidRPr="009B1FC6" w:rsidRDefault="00A11A35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Основная школа</w:t>
            </w:r>
          </w:p>
        </w:tc>
      </w:tr>
      <w:tr w:rsidR="00A11A35" w:rsidRPr="009B1FC6" w:rsidTr="00A11A35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A11A35" w:rsidRPr="009B1FC6" w:rsidRDefault="00A11A35" w:rsidP="009B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1A35" w:rsidRPr="009B1FC6" w:rsidRDefault="00A11A35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1A35" w:rsidRPr="009B1FC6" w:rsidRDefault="00A11A35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Перешли в 10-й класс</w:t>
            </w:r>
          </w:p>
        </w:tc>
        <w:tc>
          <w:tcPr>
            <w:tcW w:w="31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1A35" w:rsidRPr="009B1FC6" w:rsidRDefault="00A11A35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Поступили в профессиональную ОО</w:t>
            </w:r>
          </w:p>
        </w:tc>
      </w:tr>
      <w:tr w:rsidR="0072130B" w:rsidRPr="009B1FC6" w:rsidTr="0072130B">
        <w:tc>
          <w:tcPr>
            <w:tcW w:w="10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30B" w:rsidRPr="009B1FC6" w:rsidRDefault="0072130B" w:rsidP="0028388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2020</w:t>
            </w:r>
          </w:p>
        </w:tc>
        <w:tc>
          <w:tcPr>
            <w:tcW w:w="19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30B" w:rsidRPr="009B1FC6" w:rsidRDefault="0072130B" w:rsidP="0028388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30B" w:rsidRPr="009B1FC6" w:rsidRDefault="0072130B" w:rsidP="0028388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30B" w:rsidRPr="009B1FC6" w:rsidRDefault="0072130B" w:rsidP="0028388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</w:t>
            </w:r>
          </w:p>
        </w:tc>
      </w:tr>
      <w:tr w:rsidR="0072130B" w:rsidRPr="009B1FC6" w:rsidTr="0072130B">
        <w:tc>
          <w:tcPr>
            <w:tcW w:w="10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30B" w:rsidRPr="009B1FC6" w:rsidRDefault="0072130B" w:rsidP="0028388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2021</w:t>
            </w:r>
          </w:p>
        </w:tc>
        <w:tc>
          <w:tcPr>
            <w:tcW w:w="19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30B" w:rsidRPr="009B1FC6" w:rsidRDefault="0072130B" w:rsidP="0028388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30B" w:rsidRPr="009B1FC6" w:rsidRDefault="0072130B" w:rsidP="0028388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30B" w:rsidRPr="009B1FC6" w:rsidRDefault="0072130B" w:rsidP="0028388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</w:tr>
      <w:tr w:rsidR="00A11A35" w:rsidRPr="009B1FC6" w:rsidTr="0072130B">
        <w:tc>
          <w:tcPr>
            <w:tcW w:w="10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1A35" w:rsidRPr="009B1FC6" w:rsidRDefault="00A11A35" w:rsidP="0072130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202</w:t>
            </w:r>
            <w:r w:rsidR="007213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9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1A35" w:rsidRPr="009B1FC6" w:rsidRDefault="0072130B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1A35" w:rsidRPr="009B1FC6" w:rsidRDefault="0072130B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31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1A35" w:rsidRPr="009B1FC6" w:rsidRDefault="00A11A35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</w:tr>
    </w:tbl>
    <w:p w:rsidR="00A11A35" w:rsidRPr="009B1FC6" w:rsidRDefault="00A11A35" w:rsidP="00712F27">
      <w:pPr>
        <w:spacing w:after="15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</w:pPr>
    </w:p>
    <w:p w:rsidR="00712F27" w:rsidRPr="009B1FC6" w:rsidRDefault="00A11A35" w:rsidP="00712F2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В 202</w:t>
      </w:r>
      <w:r w:rsidR="0072130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2</w:t>
      </w:r>
      <w:r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году у</w:t>
      </w:r>
      <w:r w:rsidR="0072130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меньшилось</w:t>
      </w:r>
      <w:r w:rsidR="00712F27"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число выпускников 9-го класса, которые продолжили обучение в других общеобразовательных организациях р</w:t>
      </w:r>
      <w:r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айона</w:t>
      </w:r>
      <w:r w:rsidR="00712F27"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.</w:t>
      </w:r>
      <w:r w:rsidR="00712F27" w:rsidRPr="009B1FC6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712F27" w:rsidRPr="009B1FC6" w:rsidRDefault="00712F27" w:rsidP="00712F2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B1FC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lastRenderedPageBreak/>
        <w:t>VI. ОЦЕНКА ФУНКЦИОНИРОВАНИЯ ВНУТРЕННЕЙ СИСТЕМЫ ОЦЕНКИ КАЧЕСТВА ОБРАЗОВАНИЯ</w:t>
      </w:r>
    </w:p>
    <w:p w:rsidR="00712F27" w:rsidRPr="009B1FC6" w:rsidRDefault="00712F27" w:rsidP="00712F2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Результаты анализа анкетирования показывают положительную динамику удовлетворенности родителей по ключевым показателям в сравнении c  202</w:t>
      </w:r>
      <w:r w:rsidR="0072130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1</w:t>
      </w:r>
      <w:r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год</w:t>
      </w:r>
      <w:r w:rsidR="0072130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ом</w:t>
      </w:r>
      <w:r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.</w:t>
      </w:r>
    </w:p>
    <w:p w:rsidR="00712F27" w:rsidRPr="009B1FC6" w:rsidRDefault="00712F27" w:rsidP="00712F2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B1FC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VII. ОЦЕНКА КАДРОВОГО ОБЕСПЕЧЕНИЯ</w:t>
      </w:r>
    </w:p>
    <w:p w:rsidR="00712F27" w:rsidRPr="009B1FC6" w:rsidRDefault="00712F27" w:rsidP="00712F2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В целях повышения качества образовательной деятельности в Школе проводится целенаправленная кадровая политика, основная цель которой – обеспечение оптимального баланса процессов обновления и сохранения численного и качественного состава кадров в его развитии в соответствии с потребностями Школы и требованиями действующего законодательства.</w:t>
      </w:r>
    </w:p>
    <w:p w:rsidR="00712F27" w:rsidRPr="009B1FC6" w:rsidRDefault="00712F27" w:rsidP="00712F2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Основные принципы кадровой политики направлены:</w:t>
      </w:r>
    </w:p>
    <w:p w:rsidR="00712F27" w:rsidRPr="009B1FC6" w:rsidRDefault="00712F27" w:rsidP="00DC6B9E">
      <w:pPr>
        <w:numPr>
          <w:ilvl w:val="0"/>
          <w:numId w:val="9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на сохранение, укрепление и развитие кадрового потенциала;</w:t>
      </w:r>
    </w:p>
    <w:p w:rsidR="00712F27" w:rsidRPr="009B1FC6" w:rsidRDefault="00712F27" w:rsidP="00DC6B9E">
      <w:pPr>
        <w:numPr>
          <w:ilvl w:val="0"/>
          <w:numId w:val="9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создание квалифицированного коллектива, способного работать в современных условиях;</w:t>
      </w:r>
    </w:p>
    <w:p w:rsidR="00712F27" w:rsidRPr="009B1FC6" w:rsidRDefault="00712F27" w:rsidP="00DC6B9E">
      <w:pPr>
        <w:numPr>
          <w:ilvl w:val="0"/>
          <w:numId w:val="9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повышение уровня квалификации персонала.</w:t>
      </w:r>
    </w:p>
    <w:p w:rsidR="00712F27" w:rsidRPr="009B1FC6" w:rsidRDefault="00712F27" w:rsidP="00712F27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На период самообследования в Школе работают </w:t>
      </w:r>
      <w:r w:rsidR="00A11A35" w:rsidRPr="009B1FC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1</w:t>
      </w:r>
      <w:r w:rsidR="00CE6A19" w:rsidRPr="009B1FC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0</w:t>
      </w:r>
      <w:r w:rsidRPr="009B1FC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педагог</w:t>
      </w:r>
      <w:r w:rsidR="00A11A35" w:rsidRPr="009B1FC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ов, из них 1 – внутренний</w:t>
      </w:r>
      <w:r w:rsidRPr="009B1FC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совместител</w:t>
      </w:r>
      <w:r w:rsidR="00A11A35" w:rsidRPr="009B1FC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ь</w:t>
      </w:r>
      <w:r w:rsidRPr="009B1FC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. </w:t>
      </w:r>
    </w:p>
    <w:p w:rsidR="00F41758" w:rsidRPr="009B1FC6" w:rsidRDefault="00712F27" w:rsidP="00DC6B9E">
      <w:pPr>
        <w:pStyle w:val="a7"/>
        <w:numPr>
          <w:ilvl w:val="0"/>
          <w:numId w:val="13"/>
        </w:numPr>
        <w:spacing w:after="15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</w:pPr>
      <w:r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Анализ условий реализации программы начального общего образования и основного общего образования в части формирования функциональной грамотности обучающихся (способности решать учебные задачи и жизненные проблемные ситуации на основе сформированных предметных, метапредметных и универсальных способов деятельности), включающей овладение ключевыми компетенциями, составляющими основу готовности к успешному взаимодействию с изменяющимся миром и дальнейшему успешному образованию, показал недостаточную готовность п</w:t>
      </w:r>
      <w:r w:rsidR="00F41758"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едагогических кадров</w:t>
      </w:r>
    </w:p>
    <w:p w:rsidR="00712F27" w:rsidRPr="009B1FC6" w:rsidRDefault="00F41758" w:rsidP="00F41758">
      <w:pPr>
        <w:pStyle w:val="a7"/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r w:rsidR="00712F27"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. В связи с обязательным обеспечением условий формирования функциональной грамотности и недостаточной готовностью кадров в план непрерывного профессионального образования педагогических кадров МОУ </w:t>
      </w:r>
      <w:r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Озёрская ОШ</w:t>
      </w:r>
      <w:r w:rsidR="00712F27"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включены мероприятия по оценке и формированию функциональной грамотности – читательской, математической, естественно-научной, финансовой, креативного мышления, глобальных компетенций в рамках внутриорганизационного обучения и организации обучения по дополнительным профессиональным программам (повышение квалификации) педагогов предметных и метапредметных профессиональных объединений.</w:t>
      </w:r>
    </w:p>
    <w:p w:rsidR="00712F27" w:rsidRPr="009B1FC6" w:rsidRDefault="00F41758" w:rsidP="00712F2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2</w:t>
      </w:r>
      <w:r w:rsidR="00712F27"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. Анализ кадрового потенциала МОУ </w:t>
      </w:r>
      <w:r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Озёрская ОШ </w:t>
      </w:r>
      <w:r w:rsidR="00712F27"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для внедрения требований нового ФГОС основного общего образования в части обеспечения углубленного изучения учебных предметов с целью удовлетворения различных интересов обучающихся показывает недостаточную готовно</w:t>
      </w:r>
      <w:r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сть педагогов. На</w:t>
      </w:r>
      <w:r w:rsidR="00712F27"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202</w:t>
      </w:r>
      <w:r w:rsidR="0072130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3</w:t>
      </w:r>
      <w:r w:rsidR="00712F27"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-й и последующие годы, развитии системы наставничества и адресной подготовки педагогов по выбранным обучающимися учебным предметам для углубленного изучения на уровне основного общего образования, внедрении системы</w:t>
      </w:r>
      <w:r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наставничества</w:t>
      </w:r>
      <w:r w:rsidR="00712F27"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.</w:t>
      </w:r>
    </w:p>
    <w:p w:rsidR="00712F27" w:rsidRPr="009B1FC6" w:rsidRDefault="00712F27" w:rsidP="00712F2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B1FC6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712F27" w:rsidRPr="009B1FC6" w:rsidRDefault="00712F27" w:rsidP="00712F2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B1FC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VIII. ОЦЕНКА УЧЕБНО-МЕТОДИЧЕСКОГО И БИБЛИОТЕЧНО-ИНФОРМАЦИОННОГО ОБЕСПЕЧЕНИЯ</w:t>
      </w:r>
    </w:p>
    <w:p w:rsidR="00712F27" w:rsidRPr="009B1FC6" w:rsidRDefault="00712F27" w:rsidP="00712F2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Общая характеристика:</w:t>
      </w:r>
    </w:p>
    <w:p w:rsidR="00712F27" w:rsidRPr="009B1FC6" w:rsidRDefault="00712F27" w:rsidP="00DC6B9E">
      <w:pPr>
        <w:numPr>
          <w:ilvl w:val="0"/>
          <w:numId w:val="10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объем библиотечного фонда – </w:t>
      </w:r>
      <w:r w:rsidR="004F400B"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3798</w:t>
      </w:r>
      <w:r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единиц;</w:t>
      </w:r>
    </w:p>
    <w:p w:rsidR="00712F27" w:rsidRPr="009B1FC6" w:rsidRDefault="00712F27" w:rsidP="00DC6B9E">
      <w:pPr>
        <w:numPr>
          <w:ilvl w:val="0"/>
          <w:numId w:val="10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lastRenderedPageBreak/>
        <w:t>книгообеспеченность – 100 процентов;</w:t>
      </w:r>
    </w:p>
    <w:p w:rsidR="00712F27" w:rsidRPr="009B1FC6" w:rsidRDefault="00712F27" w:rsidP="00DC6B9E">
      <w:pPr>
        <w:numPr>
          <w:ilvl w:val="0"/>
          <w:numId w:val="10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обращаемость – </w:t>
      </w:r>
      <w:r w:rsidR="004F400B"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2</w:t>
      </w:r>
      <w:r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578 единиц в год;</w:t>
      </w:r>
    </w:p>
    <w:p w:rsidR="00712F27" w:rsidRPr="009B1FC6" w:rsidRDefault="00712F27" w:rsidP="00DC6B9E">
      <w:pPr>
        <w:numPr>
          <w:ilvl w:val="0"/>
          <w:numId w:val="10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объем учебного фонда – </w:t>
      </w:r>
      <w:r w:rsidR="004F400B"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1180</w:t>
      </w:r>
      <w:r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единиц.</w:t>
      </w:r>
    </w:p>
    <w:p w:rsidR="00712F27" w:rsidRPr="009B1FC6" w:rsidRDefault="00712F27" w:rsidP="00712F2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Фонд библиотеки формируется за счет федерального, областного, местного бюджетов.</w:t>
      </w:r>
    </w:p>
    <w:p w:rsidR="00712F27" w:rsidRPr="009B1FC6" w:rsidRDefault="00712F27" w:rsidP="00712F2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B1FC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Таблица 21. Состав фонда и его использование</w:t>
      </w:r>
    </w:p>
    <w:tbl>
      <w:tblPr>
        <w:tblW w:w="0" w:type="auto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7"/>
        <w:gridCol w:w="3693"/>
        <w:gridCol w:w="2633"/>
        <w:gridCol w:w="2702"/>
      </w:tblGrid>
      <w:tr w:rsidR="00712F27" w:rsidRPr="009B1FC6" w:rsidTr="00F41758">
        <w:tc>
          <w:tcPr>
            <w:tcW w:w="4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 литературы</w:t>
            </w:r>
          </w:p>
        </w:tc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единиц в фонде</w:t>
            </w:r>
          </w:p>
        </w:tc>
        <w:tc>
          <w:tcPr>
            <w:tcW w:w="27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Сколько экземпляров выдавалось за год</w:t>
            </w:r>
          </w:p>
        </w:tc>
      </w:tr>
      <w:tr w:rsidR="00712F27" w:rsidRPr="009B1FC6" w:rsidTr="00F41758">
        <w:tc>
          <w:tcPr>
            <w:tcW w:w="4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</w:t>
            </w:r>
          </w:p>
        </w:tc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F41758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1180</w:t>
            </w:r>
          </w:p>
        </w:tc>
        <w:tc>
          <w:tcPr>
            <w:tcW w:w="27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F41758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1180</w:t>
            </w:r>
          </w:p>
        </w:tc>
      </w:tr>
      <w:tr w:rsidR="00712F27" w:rsidRPr="009B1FC6" w:rsidTr="00F41758">
        <w:tc>
          <w:tcPr>
            <w:tcW w:w="4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Педагогическая</w:t>
            </w:r>
          </w:p>
        </w:tc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F41758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7</w:t>
            </w:r>
            <w:r w:rsidR="00712F27"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27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F41758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</w:t>
            </w:r>
            <w:r w:rsidR="00712F27"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</w:tr>
      <w:tr w:rsidR="00712F27" w:rsidRPr="009B1FC6" w:rsidTr="00F41758">
        <w:tc>
          <w:tcPr>
            <w:tcW w:w="4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</w:t>
            </w:r>
            <w:r w:rsidR="00F41758"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382</w:t>
            </w:r>
          </w:p>
        </w:tc>
        <w:tc>
          <w:tcPr>
            <w:tcW w:w="27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1300</w:t>
            </w:r>
          </w:p>
        </w:tc>
      </w:tr>
      <w:tr w:rsidR="00712F27" w:rsidRPr="009B1FC6" w:rsidTr="00F41758">
        <w:tc>
          <w:tcPr>
            <w:tcW w:w="4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Справочная</w:t>
            </w:r>
          </w:p>
        </w:tc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F41758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54</w:t>
            </w:r>
          </w:p>
        </w:tc>
        <w:tc>
          <w:tcPr>
            <w:tcW w:w="27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41</w:t>
            </w:r>
          </w:p>
        </w:tc>
      </w:tr>
    </w:tbl>
    <w:p w:rsidR="00F41758" w:rsidRPr="009B1FC6" w:rsidRDefault="00F41758" w:rsidP="00712F27">
      <w:pPr>
        <w:spacing w:after="15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</w:pPr>
    </w:p>
    <w:p w:rsidR="00712F27" w:rsidRPr="009B1FC6" w:rsidRDefault="00712F27" w:rsidP="00712F2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Фонд библиотеки соответствует требованиям ФГОС, учебники фонда входят в федеральный перечень, утвержденный </w:t>
      </w:r>
      <w:hyperlink r:id="rId16" w:anchor="/document/99/565295909/" w:tgtFrame="_self" w:history="1">
        <w:r w:rsidRPr="009B1FC6">
          <w:rPr>
            <w:rFonts w:ascii="Times New Roman" w:eastAsia="Times New Roman" w:hAnsi="Times New Roman" w:cs="Times New Roman"/>
            <w:i/>
            <w:iCs/>
            <w:color w:val="01745C"/>
            <w:sz w:val="24"/>
            <w:szCs w:val="24"/>
          </w:rPr>
          <w:t>приказом Минпросвещения от 20.05.2020 № 254</w:t>
        </w:r>
      </w:hyperlink>
      <w:r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.</w:t>
      </w:r>
    </w:p>
    <w:p w:rsidR="00712F27" w:rsidRPr="009B1FC6" w:rsidRDefault="00712F27" w:rsidP="00712F2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В библиотеке имеются электронные образовательные ресурсы – 1</w:t>
      </w:r>
      <w:r w:rsidR="00F41758"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70</w:t>
      </w:r>
      <w:r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дисков, мультимедийные средства (презентации, электронные энциклопеди</w:t>
      </w:r>
      <w:r w:rsidR="00F41758"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и, дидактические материалы) – 35</w:t>
      </w:r>
      <w:r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.</w:t>
      </w:r>
    </w:p>
    <w:p w:rsidR="00712F27" w:rsidRPr="009B1FC6" w:rsidRDefault="00712F27" w:rsidP="00712F2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Средний уровень посещаемости библиотеки – </w:t>
      </w:r>
      <w:r w:rsidR="00F41758"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2</w:t>
      </w:r>
      <w:r w:rsidR="0072130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3</w:t>
      </w:r>
      <w:r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человек</w:t>
      </w:r>
      <w:r w:rsidR="0072130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а</w:t>
      </w:r>
      <w:r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в день.</w:t>
      </w:r>
    </w:p>
    <w:p w:rsidR="00712F27" w:rsidRPr="009B1FC6" w:rsidRDefault="00712F27" w:rsidP="00712F2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На официальном сайте Школы есть страница библиотеки с информацией о работе и проводимых мероприятиях библиотеки Школы.</w:t>
      </w:r>
    </w:p>
    <w:p w:rsidR="00712F27" w:rsidRPr="009B1FC6" w:rsidRDefault="00712F27" w:rsidP="00712F2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Оснащенность библиотеки </w:t>
      </w:r>
      <w:r w:rsidR="00F41758"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учебными пособиями достаточна</w:t>
      </w:r>
      <w:r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. Отсутствует финансирование библиотеки на закупку периодических изданий и обновление фонда художественной литературы.</w:t>
      </w:r>
    </w:p>
    <w:p w:rsidR="00712F27" w:rsidRPr="009B1FC6" w:rsidRDefault="00F41758" w:rsidP="00712F2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r w:rsidR="00712F27"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Обеспеченность доступа к печатным и электронным образовательным ресурсам (ЭОР), в том числе к ЭОР, размещенным в федеральных и региональных базах данных ЭОР, в МОУ </w:t>
      </w:r>
      <w:r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Озёрская ОШ</w:t>
      </w:r>
      <w:r w:rsidR="00712F27"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составляет 67 процентов. Также стоит отметить недостаточный уровень укомплектованности библиотеки ЭОР по учебным предметам учебного плана. Данная ситуация должна быть озвучена перед учредителем и членами управляющего совета для принятия соответствующих решений.</w:t>
      </w:r>
    </w:p>
    <w:p w:rsidR="00712F27" w:rsidRPr="009B1FC6" w:rsidRDefault="00712F27" w:rsidP="00712F2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B1FC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IX. ОЦЕНКА МАТЕРИАЛЬНО-ТЕХНИЧЕСКОЙ БАЗЫ</w:t>
      </w:r>
    </w:p>
    <w:p w:rsidR="00C42633" w:rsidRPr="009B1FC6" w:rsidRDefault="00712F27" w:rsidP="00712F27">
      <w:pPr>
        <w:spacing w:after="15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</w:pPr>
      <w:r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Материально-техническое обеспечение Школы позволяет реализовывать в полной мере образовательные программы. В Школе оборудованы </w:t>
      </w:r>
      <w:r w:rsidR="00C42633"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12</w:t>
      </w:r>
      <w:r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учебных кабинет</w:t>
      </w:r>
      <w:r w:rsidR="00C42633"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ов, </w:t>
      </w:r>
      <w:r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спортивный и актовый залы. На первом этаже оборудованы столовая и пищеблок.</w:t>
      </w:r>
    </w:p>
    <w:p w:rsidR="00712F27" w:rsidRPr="009B1FC6" w:rsidRDefault="00C42633" w:rsidP="00712F27">
      <w:pPr>
        <w:spacing w:after="15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</w:pPr>
      <w:r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П</w:t>
      </w:r>
      <w:r w:rsidR="00712F27"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лощадка для игр на территории Школы</w:t>
      </w:r>
      <w:r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.</w:t>
      </w:r>
    </w:p>
    <w:p w:rsidR="00712F27" w:rsidRPr="009B1FC6" w:rsidRDefault="00712F27" w:rsidP="00712F2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Анализ данных, полученных в результате опроса педагогов на конец 202</w:t>
      </w:r>
      <w:r w:rsidR="0072130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2</w:t>
      </w:r>
      <w:r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года, показывает положительную динамику в сравнении с 202</w:t>
      </w:r>
      <w:r w:rsidR="0072130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1</w:t>
      </w:r>
      <w:r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годом по следующим позициям:</w:t>
      </w:r>
    </w:p>
    <w:p w:rsidR="00712F27" w:rsidRPr="009B1FC6" w:rsidRDefault="00712F27" w:rsidP="00DC6B9E">
      <w:pPr>
        <w:numPr>
          <w:ilvl w:val="0"/>
          <w:numId w:val="1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мате</w:t>
      </w:r>
      <w:r w:rsidR="00C42633"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риально-техническое оснащение М</w:t>
      </w:r>
      <w:r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ОУ </w:t>
      </w:r>
      <w:r w:rsidR="00C42633"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Озёрская ОШ</w:t>
      </w:r>
      <w:r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позволяет обеспечить реализацию основных образовательных программ с применением дистанционных образовательных технолог</w:t>
      </w:r>
      <w:r w:rsidR="00C42633"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ий на уровне начального общего и </w:t>
      </w:r>
      <w:r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основного общего </w:t>
      </w:r>
      <w:r w:rsidR="00C42633"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образования на 100 процентов</w:t>
      </w:r>
      <w:r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;</w:t>
      </w:r>
    </w:p>
    <w:p w:rsidR="00712F27" w:rsidRPr="009B1FC6" w:rsidRDefault="00712F27" w:rsidP="00DC6B9E">
      <w:pPr>
        <w:numPr>
          <w:ilvl w:val="0"/>
          <w:numId w:val="1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качественно изменилась оснащенность классов – </w:t>
      </w:r>
      <w:r w:rsidR="00C42633"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100 </w:t>
      </w:r>
      <w:r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процент</w:t>
      </w:r>
      <w:r w:rsidR="00C42633"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ов </w:t>
      </w:r>
      <w:r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оснащены ноутбуками и стационарными компьютерами, 100 процентов кабинетов имеют </w:t>
      </w:r>
      <w:r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lastRenderedPageBreak/>
        <w:t>доступ к интернету для выполнения необходимых задач в рамках образовательной деятельности.</w:t>
      </w:r>
    </w:p>
    <w:p w:rsidR="0072130B" w:rsidRDefault="00712F27" w:rsidP="0072130B">
      <w:pPr>
        <w:spacing w:after="15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</w:pPr>
      <w:r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При этом полный анализ оснащенности кабинетов согласно требованиям нового ФГОС основного общего образования по предметным областям «Русский язык и литература», «Родной язык и родная литература», «Иностранные языки», «Общественно-научные предметы» показал частичное оснащение комплектами наглядных пособий, карт, учебных макетов, специального оборудования, которые обеспечивают развитие компетенций в соответствии с программой основного об</w:t>
      </w:r>
      <w:r w:rsidR="00CD665F"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щего образования. В связи с этим принято решение продолжать пополнять материально-техническую базу школы</w:t>
      </w:r>
      <w:r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. </w:t>
      </w:r>
    </w:p>
    <w:p w:rsidR="00712F27" w:rsidRPr="009B1FC6" w:rsidRDefault="00712F27" w:rsidP="0072130B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  <w:r w:rsidRPr="009B1FC6"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  <w:t>СТАТИСТИЧЕСКАЯ ЧАСТЬ</w:t>
      </w:r>
    </w:p>
    <w:p w:rsidR="00712F27" w:rsidRPr="009B1FC6" w:rsidRDefault="00712F27" w:rsidP="00712F2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B1FC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РЕЗУЛЬТАТЫ АНАЛИЗА ПОКАЗАТЕЛЕЙ ДЕЯТЕЛЬНОСТИ ОРГАНИЗАЦИИ</w:t>
      </w:r>
    </w:p>
    <w:p w:rsidR="00712F27" w:rsidRPr="009B1FC6" w:rsidRDefault="00712F27" w:rsidP="00712F2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B1FC6">
        <w:rPr>
          <w:rFonts w:ascii="Times New Roman" w:eastAsia="Times New Roman" w:hAnsi="Times New Roman" w:cs="Times New Roman"/>
          <w:color w:val="222222"/>
          <w:sz w:val="24"/>
          <w:szCs w:val="24"/>
        </w:rPr>
        <w:t>Данные приведены по состоянию на 31 декабря 20</w:t>
      </w:r>
      <w:r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2</w:t>
      </w:r>
      <w:r w:rsidR="0072130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2</w:t>
      </w:r>
      <w:r w:rsidRPr="009B1FC6">
        <w:rPr>
          <w:rFonts w:ascii="Times New Roman" w:eastAsia="Times New Roman" w:hAnsi="Times New Roman" w:cs="Times New Roman"/>
          <w:color w:val="222222"/>
          <w:sz w:val="24"/>
          <w:szCs w:val="24"/>
        </w:rPr>
        <w:t> года.</w:t>
      </w:r>
    </w:p>
    <w:tbl>
      <w:tblPr>
        <w:tblW w:w="0" w:type="auto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44"/>
        <w:gridCol w:w="1428"/>
        <w:gridCol w:w="1433"/>
      </w:tblGrid>
      <w:tr w:rsidR="00712F27" w:rsidRPr="009B1FC6" w:rsidTr="00CD665F">
        <w:tc>
          <w:tcPr>
            <w:tcW w:w="6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2F27" w:rsidRPr="009B1FC6" w:rsidRDefault="00712F27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14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2F27" w:rsidRPr="009B1FC6" w:rsidRDefault="00712F27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13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2F27" w:rsidRPr="009B1FC6" w:rsidRDefault="00712F27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</w:tr>
      <w:tr w:rsidR="00712F27" w:rsidRPr="009B1FC6" w:rsidTr="00CD665F">
        <w:tc>
          <w:tcPr>
            <w:tcW w:w="950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</w:t>
            </w:r>
          </w:p>
        </w:tc>
      </w:tr>
      <w:tr w:rsidR="00712F27" w:rsidRPr="009B1FC6" w:rsidTr="00CD665F">
        <w:tc>
          <w:tcPr>
            <w:tcW w:w="6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численность учащихся</w:t>
            </w:r>
          </w:p>
        </w:tc>
        <w:tc>
          <w:tcPr>
            <w:tcW w:w="14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3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510B85" w:rsidP="0072130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34</w:t>
            </w:r>
          </w:p>
        </w:tc>
      </w:tr>
      <w:tr w:rsidR="00712F27" w:rsidRPr="009B1FC6" w:rsidTr="00CD665F">
        <w:tc>
          <w:tcPr>
            <w:tcW w:w="6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4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3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CD665F" w:rsidP="00510B85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</w:t>
            </w:r>
            <w:r w:rsidR="00510B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</w:tr>
      <w:tr w:rsidR="00712F27" w:rsidRPr="009B1FC6" w:rsidTr="00CD665F">
        <w:tc>
          <w:tcPr>
            <w:tcW w:w="6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4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3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510B85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19</w:t>
            </w:r>
          </w:p>
        </w:tc>
      </w:tr>
      <w:tr w:rsidR="00712F27" w:rsidRPr="009B1FC6" w:rsidTr="00CD665F">
        <w:tc>
          <w:tcPr>
            <w:tcW w:w="6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4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3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CD665F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</w:tr>
      <w:tr w:rsidR="00712F27" w:rsidRPr="009B1FC6" w:rsidTr="00CD665F">
        <w:tc>
          <w:tcPr>
            <w:tcW w:w="6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(удельный вес) учащихся, успевающих на «4» и «5» по результатам промежуточной аттестации, от общей численности обучающихся</w:t>
            </w:r>
          </w:p>
        </w:tc>
        <w:tc>
          <w:tcPr>
            <w:tcW w:w="14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3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510B85" w:rsidP="00510B85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8</w:t>
            </w:r>
            <w:r w:rsidR="00CD665F"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29,6</w:t>
            </w:r>
            <w:r w:rsidR="00712F27"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%)</w:t>
            </w:r>
          </w:p>
        </w:tc>
      </w:tr>
      <w:tr w:rsidR="00712F27" w:rsidRPr="009B1FC6" w:rsidTr="00CD665F">
        <w:tc>
          <w:tcPr>
            <w:tcW w:w="6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балл ГИА выпускников 9-го класса по русскому языку</w:t>
            </w:r>
          </w:p>
        </w:tc>
        <w:tc>
          <w:tcPr>
            <w:tcW w:w="14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13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</w:tr>
      <w:tr w:rsidR="00712F27" w:rsidRPr="009B1FC6" w:rsidTr="00CD665F">
        <w:tc>
          <w:tcPr>
            <w:tcW w:w="6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балл ГИА выпускников 9-го класса по математике</w:t>
            </w:r>
          </w:p>
        </w:tc>
        <w:tc>
          <w:tcPr>
            <w:tcW w:w="14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13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CD665F" w:rsidP="00510B85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</w:t>
            </w:r>
          </w:p>
        </w:tc>
      </w:tr>
      <w:tr w:rsidR="00712F27" w:rsidRPr="009B1FC6" w:rsidTr="00CD665F">
        <w:tc>
          <w:tcPr>
            <w:tcW w:w="6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(удельный вес) выпускников 9-го класса, которые получили неудовлетворительные результаты на ГИА по русскому языку, от общей численности выпускников 9-го класса</w:t>
            </w:r>
          </w:p>
        </w:tc>
        <w:tc>
          <w:tcPr>
            <w:tcW w:w="14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3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 (0%)</w:t>
            </w:r>
          </w:p>
        </w:tc>
      </w:tr>
      <w:tr w:rsidR="00712F27" w:rsidRPr="009B1FC6" w:rsidTr="00CD665F">
        <w:tc>
          <w:tcPr>
            <w:tcW w:w="6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(удельный вес) выпускников 9-го класса, которые получили неудовлетворительные результаты на ГИА по математике, от общей численности выпускников 9-го класса</w:t>
            </w:r>
          </w:p>
        </w:tc>
        <w:tc>
          <w:tcPr>
            <w:tcW w:w="14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3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 (0%)</w:t>
            </w:r>
          </w:p>
        </w:tc>
      </w:tr>
      <w:tr w:rsidR="00712F27" w:rsidRPr="009B1FC6" w:rsidTr="00CD665F">
        <w:tc>
          <w:tcPr>
            <w:tcW w:w="6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(удельный вес) выпускников 9-го класса, которые не получили аттестаты, от общей численности выпускников 9-го класса</w:t>
            </w:r>
          </w:p>
        </w:tc>
        <w:tc>
          <w:tcPr>
            <w:tcW w:w="14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3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 (0%)</w:t>
            </w:r>
          </w:p>
        </w:tc>
      </w:tr>
      <w:tr w:rsidR="00712F27" w:rsidRPr="009B1FC6" w:rsidTr="00CD665F">
        <w:tc>
          <w:tcPr>
            <w:tcW w:w="6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(удельный вес) выпускников 9-го класса, которые получили аттестаты с отличием, от общей численности выпускников 9-го класса</w:t>
            </w:r>
          </w:p>
        </w:tc>
        <w:tc>
          <w:tcPr>
            <w:tcW w:w="14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3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CD665F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 (0</w:t>
            </w:r>
            <w:r w:rsidR="00712F27"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%)</w:t>
            </w:r>
          </w:p>
        </w:tc>
      </w:tr>
      <w:tr w:rsidR="00607277" w:rsidRPr="009B1FC6" w:rsidTr="00CD665F">
        <w:tc>
          <w:tcPr>
            <w:tcW w:w="6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7277" w:rsidRPr="009B1FC6" w:rsidRDefault="00607277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Численность (удельный вес) учащихся, которые принимали участие в олимпиадах, смотрах, конкурсах, от общей численности обучающихся</w:t>
            </w:r>
          </w:p>
        </w:tc>
        <w:tc>
          <w:tcPr>
            <w:tcW w:w="14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7277" w:rsidRPr="009B1FC6" w:rsidRDefault="00607277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человек (процент)</w:t>
            </w:r>
          </w:p>
        </w:tc>
        <w:tc>
          <w:tcPr>
            <w:tcW w:w="13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7277" w:rsidRPr="00510B85" w:rsidRDefault="0066228D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8E5DB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17( 47</w:t>
            </w:r>
            <w:r w:rsidR="00607277" w:rsidRPr="008E5DB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%)</w:t>
            </w:r>
          </w:p>
        </w:tc>
      </w:tr>
      <w:tr w:rsidR="00607277" w:rsidRPr="009B1FC6" w:rsidTr="00CD665F">
        <w:tc>
          <w:tcPr>
            <w:tcW w:w="6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7277" w:rsidRPr="009B1FC6" w:rsidRDefault="00607277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Численность (удельный вес) учащихся – победителей и призеров олимпиад, смотров, конкурсов от общей численности обучающихся, в том числе:</w:t>
            </w:r>
          </w:p>
        </w:tc>
        <w:tc>
          <w:tcPr>
            <w:tcW w:w="143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7277" w:rsidRPr="009B1FC6" w:rsidRDefault="00607277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человек (процент)</w:t>
            </w:r>
          </w:p>
        </w:tc>
        <w:tc>
          <w:tcPr>
            <w:tcW w:w="13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7277" w:rsidRPr="00510B85" w:rsidRDefault="003B20F1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8E5DB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14 (3</w:t>
            </w:r>
            <w:r w:rsidR="00607277" w:rsidRPr="008E5DB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9%)</w:t>
            </w:r>
          </w:p>
        </w:tc>
      </w:tr>
      <w:tr w:rsidR="00607277" w:rsidRPr="009B1FC6" w:rsidTr="00CD665F">
        <w:tc>
          <w:tcPr>
            <w:tcW w:w="6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7277" w:rsidRPr="009B1FC6" w:rsidRDefault="00607277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− регионального уровня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607277" w:rsidRPr="009B1FC6" w:rsidRDefault="00607277" w:rsidP="009B1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7277" w:rsidRPr="008E5DBE" w:rsidRDefault="003B20F1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5DB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4 (11</w:t>
            </w:r>
            <w:r w:rsidR="00607277" w:rsidRPr="008E5DB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%)</w:t>
            </w:r>
          </w:p>
        </w:tc>
      </w:tr>
      <w:tr w:rsidR="00607277" w:rsidRPr="009B1FC6" w:rsidTr="00CD665F">
        <w:tc>
          <w:tcPr>
            <w:tcW w:w="6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7277" w:rsidRPr="009B1FC6" w:rsidRDefault="00607277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− федерального уровня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607277" w:rsidRPr="009B1FC6" w:rsidRDefault="00607277" w:rsidP="009B1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7277" w:rsidRPr="008E5DBE" w:rsidRDefault="00607277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5DB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0 (0%)</w:t>
            </w:r>
          </w:p>
        </w:tc>
      </w:tr>
      <w:tr w:rsidR="00607277" w:rsidRPr="009B1FC6" w:rsidTr="00CD665F">
        <w:tc>
          <w:tcPr>
            <w:tcW w:w="6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7277" w:rsidRPr="009B1FC6" w:rsidRDefault="00607277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− международного уровня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607277" w:rsidRPr="009B1FC6" w:rsidRDefault="00607277" w:rsidP="009B1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7277" w:rsidRPr="008E5DBE" w:rsidRDefault="00607277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5DB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0 (0%)</w:t>
            </w:r>
          </w:p>
        </w:tc>
      </w:tr>
      <w:tr w:rsidR="00712F27" w:rsidRPr="009B1FC6" w:rsidTr="00CD665F">
        <w:tc>
          <w:tcPr>
            <w:tcW w:w="6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(удельный вес) учащихся по программам с применением дистанционных образовательных технологий, электронного обучения от общей численности обучающихся</w:t>
            </w:r>
          </w:p>
        </w:tc>
        <w:tc>
          <w:tcPr>
            <w:tcW w:w="14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3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510B85" w:rsidP="00510B85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 (</w:t>
            </w:r>
            <w:r w:rsidR="00712F27"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0%)</w:t>
            </w:r>
          </w:p>
        </w:tc>
      </w:tr>
      <w:tr w:rsidR="00712F27" w:rsidRPr="009B1FC6" w:rsidTr="00CD665F">
        <w:tc>
          <w:tcPr>
            <w:tcW w:w="6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(удельный вес) учащихся в рамках сетевой формы реализации образовательных программ от общей численности обучающихся</w:t>
            </w:r>
          </w:p>
        </w:tc>
        <w:tc>
          <w:tcPr>
            <w:tcW w:w="14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3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 (0%)</w:t>
            </w:r>
          </w:p>
        </w:tc>
      </w:tr>
      <w:tr w:rsidR="00712F27" w:rsidRPr="009B1FC6" w:rsidTr="00CD665F">
        <w:tc>
          <w:tcPr>
            <w:tcW w:w="6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численность педработников, в том числе количество педработников:</w:t>
            </w:r>
          </w:p>
        </w:tc>
        <w:tc>
          <w:tcPr>
            <w:tcW w:w="143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3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3B7477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</w:t>
            </w:r>
            <w:r w:rsidR="00CE6A19"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</w:tr>
      <w:tr w:rsidR="00712F27" w:rsidRPr="009B1FC6" w:rsidTr="00CD665F">
        <w:tc>
          <w:tcPr>
            <w:tcW w:w="6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sz w:val="24"/>
                <w:szCs w:val="24"/>
              </w:rPr>
              <w:t>− с высшим образованием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12F27" w:rsidRPr="009B1FC6" w:rsidRDefault="00712F27" w:rsidP="009B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3B7477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</w:tr>
      <w:tr w:rsidR="00712F27" w:rsidRPr="009B1FC6" w:rsidTr="00CD665F">
        <w:tc>
          <w:tcPr>
            <w:tcW w:w="6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sz w:val="24"/>
                <w:szCs w:val="24"/>
              </w:rPr>
              <w:t>− высшим педагогическим образованием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12F27" w:rsidRPr="009B1FC6" w:rsidRDefault="00712F27" w:rsidP="009B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CE6A19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12F27" w:rsidRPr="009B1FC6" w:rsidTr="00CD665F">
        <w:tc>
          <w:tcPr>
            <w:tcW w:w="6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sz w:val="24"/>
                <w:szCs w:val="24"/>
              </w:rPr>
              <w:t>− средним профессиональным образованием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12F27" w:rsidRPr="009B1FC6" w:rsidRDefault="00712F27" w:rsidP="009B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</w:tr>
      <w:tr w:rsidR="00712F27" w:rsidRPr="009B1FC6" w:rsidTr="00CD665F">
        <w:tc>
          <w:tcPr>
            <w:tcW w:w="6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sz w:val="24"/>
                <w:szCs w:val="24"/>
              </w:rPr>
              <w:t>− средним профессиональным педагогическим образованием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12F27" w:rsidRPr="009B1FC6" w:rsidRDefault="00712F27" w:rsidP="009B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CE6A19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</w:tr>
      <w:tr w:rsidR="00712F27" w:rsidRPr="009B1FC6" w:rsidTr="00CD665F">
        <w:tc>
          <w:tcPr>
            <w:tcW w:w="6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(удельный вес) педработников с квалификационной категорией от общей численности таких работников, в том числе:</w:t>
            </w:r>
          </w:p>
        </w:tc>
        <w:tc>
          <w:tcPr>
            <w:tcW w:w="143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3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CE6A19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6</w:t>
            </w:r>
            <w:r w:rsidR="00414477"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(6</w:t>
            </w: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  <w:r w:rsidR="00712F27"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%)</w:t>
            </w:r>
          </w:p>
        </w:tc>
      </w:tr>
      <w:tr w:rsidR="00712F27" w:rsidRPr="009B1FC6" w:rsidTr="00CD665F">
        <w:tc>
          <w:tcPr>
            <w:tcW w:w="6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sz w:val="24"/>
                <w:szCs w:val="24"/>
              </w:rPr>
              <w:t>− с высшей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12F27" w:rsidRPr="009B1FC6" w:rsidRDefault="00712F27" w:rsidP="009B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CE6A19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  <w:r w:rsidR="00712F27"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(</w:t>
            </w: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  <w:r w:rsidR="00712F27"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%)</w:t>
            </w:r>
          </w:p>
        </w:tc>
      </w:tr>
      <w:tr w:rsidR="00CE6A19" w:rsidRPr="009B1FC6" w:rsidTr="00CD665F">
        <w:tc>
          <w:tcPr>
            <w:tcW w:w="6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6A19" w:rsidRPr="009B1FC6" w:rsidRDefault="00CE6A19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sz w:val="24"/>
                <w:szCs w:val="24"/>
              </w:rPr>
              <w:t>− первой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CE6A19" w:rsidRPr="009B1FC6" w:rsidRDefault="00CE6A19" w:rsidP="009B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6A19" w:rsidRPr="009B1FC6" w:rsidRDefault="00CE6A19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6</w:t>
            </w:r>
            <w:r w:rsidR="00414477"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(6</w:t>
            </w: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0%)</w:t>
            </w:r>
          </w:p>
        </w:tc>
      </w:tr>
      <w:tr w:rsidR="00712F27" w:rsidRPr="009B1FC6" w:rsidTr="00CD665F">
        <w:tc>
          <w:tcPr>
            <w:tcW w:w="6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(удельный вес) педработников от общей численности таких работников с педагогическим стажем:</w:t>
            </w:r>
          </w:p>
        </w:tc>
        <w:tc>
          <w:tcPr>
            <w:tcW w:w="143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3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414477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7</w:t>
            </w:r>
            <w:r w:rsidR="00712F27"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(</w:t>
            </w: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7</w:t>
            </w:r>
            <w:r w:rsidR="00CE6A19"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  <w:r w:rsidR="00712F27"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%)</w:t>
            </w:r>
          </w:p>
        </w:tc>
      </w:tr>
      <w:tr w:rsidR="00712F27" w:rsidRPr="009B1FC6" w:rsidTr="00CD665F">
        <w:tc>
          <w:tcPr>
            <w:tcW w:w="6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sz w:val="24"/>
                <w:szCs w:val="24"/>
              </w:rPr>
              <w:t>− до 5 лет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12F27" w:rsidRPr="009B1FC6" w:rsidRDefault="00712F27" w:rsidP="009B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 (</w:t>
            </w:r>
            <w:r w:rsidR="00414477"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10</w:t>
            </w: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%)</w:t>
            </w:r>
          </w:p>
        </w:tc>
      </w:tr>
      <w:tr w:rsidR="00CE6A19" w:rsidRPr="009B1FC6" w:rsidTr="00CD665F">
        <w:tc>
          <w:tcPr>
            <w:tcW w:w="6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6A19" w:rsidRPr="009B1FC6" w:rsidRDefault="00CE6A19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sz w:val="24"/>
                <w:szCs w:val="24"/>
              </w:rPr>
              <w:t>− больше 30 лет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CE6A19" w:rsidRPr="009B1FC6" w:rsidRDefault="00CE6A19" w:rsidP="009B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6A19" w:rsidRPr="009B1FC6" w:rsidRDefault="00CE6A19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6</w:t>
            </w:r>
            <w:r w:rsidR="00414477"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(6</w:t>
            </w: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0%)</w:t>
            </w:r>
          </w:p>
        </w:tc>
      </w:tr>
      <w:tr w:rsidR="00414477" w:rsidRPr="009B1FC6" w:rsidTr="00CD665F">
        <w:tc>
          <w:tcPr>
            <w:tcW w:w="6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4477" w:rsidRPr="009B1FC6" w:rsidRDefault="00414477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(удельный вес) педработников от общей численности таких работников в возрасте:</w:t>
            </w:r>
          </w:p>
        </w:tc>
        <w:tc>
          <w:tcPr>
            <w:tcW w:w="143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4477" w:rsidRPr="009B1FC6" w:rsidRDefault="00414477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3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4477" w:rsidRPr="009B1FC6" w:rsidRDefault="00414477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6 (60%)</w:t>
            </w:r>
          </w:p>
        </w:tc>
      </w:tr>
      <w:tr w:rsidR="00712F27" w:rsidRPr="009B1FC6" w:rsidTr="00CD665F">
        <w:tc>
          <w:tcPr>
            <w:tcW w:w="6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sz w:val="24"/>
                <w:szCs w:val="24"/>
              </w:rPr>
              <w:t>− до 30 лет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12F27" w:rsidRPr="009B1FC6" w:rsidRDefault="00712F27" w:rsidP="009B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</w:t>
            </w:r>
            <w:r w:rsidR="00414477"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(10</w:t>
            </w: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%)</w:t>
            </w:r>
          </w:p>
        </w:tc>
      </w:tr>
      <w:tr w:rsidR="00712F27" w:rsidRPr="009B1FC6" w:rsidTr="00CD665F">
        <w:tc>
          <w:tcPr>
            <w:tcW w:w="6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sz w:val="24"/>
                <w:szCs w:val="24"/>
              </w:rPr>
              <w:t>− от 55 лет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12F27" w:rsidRPr="009B1FC6" w:rsidRDefault="00712F27" w:rsidP="009B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414477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</w:t>
            </w:r>
            <w:r w:rsidR="00712F27"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(</w:t>
            </w: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50</w:t>
            </w:r>
            <w:r w:rsidR="00712F27"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%)</w:t>
            </w:r>
          </w:p>
        </w:tc>
      </w:tr>
      <w:tr w:rsidR="00712F27" w:rsidRPr="009B1FC6" w:rsidTr="00CD665F">
        <w:tc>
          <w:tcPr>
            <w:tcW w:w="6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(удельный вес) педагогических и административно-хозяйственных работников, которые за последние пять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14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3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414477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9</w:t>
            </w:r>
            <w:r w:rsidR="00712F27"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(</w:t>
            </w: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90</w:t>
            </w:r>
            <w:r w:rsidR="00712F27"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%)</w:t>
            </w:r>
          </w:p>
        </w:tc>
      </w:tr>
      <w:tr w:rsidR="00414477" w:rsidRPr="009B1FC6" w:rsidTr="00CD665F">
        <w:tc>
          <w:tcPr>
            <w:tcW w:w="6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4477" w:rsidRPr="009B1FC6" w:rsidRDefault="00414477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</w:r>
          </w:p>
        </w:tc>
        <w:tc>
          <w:tcPr>
            <w:tcW w:w="14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4477" w:rsidRPr="009B1FC6" w:rsidRDefault="00414477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3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4477" w:rsidRPr="009B1FC6" w:rsidRDefault="00414477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9 (90%)</w:t>
            </w:r>
          </w:p>
        </w:tc>
      </w:tr>
      <w:tr w:rsidR="00712F27" w:rsidRPr="009B1FC6" w:rsidTr="00CD665F">
        <w:tc>
          <w:tcPr>
            <w:tcW w:w="950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Инфраструктура</w:t>
            </w:r>
          </w:p>
        </w:tc>
      </w:tr>
      <w:tr w:rsidR="00712F27" w:rsidRPr="009B1FC6" w:rsidTr="00CD665F">
        <w:tc>
          <w:tcPr>
            <w:tcW w:w="6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компьютеров в расчете на одного учащегося</w:t>
            </w:r>
          </w:p>
        </w:tc>
        <w:tc>
          <w:tcPr>
            <w:tcW w:w="14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3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0,</w:t>
            </w:r>
            <w:r w:rsidR="00414477"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710</w:t>
            </w:r>
          </w:p>
        </w:tc>
      </w:tr>
      <w:tr w:rsidR="00712F27" w:rsidRPr="009B1FC6" w:rsidTr="00CD665F">
        <w:tc>
          <w:tcPr>
            <w:tcW w:w="6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экземпляров учебной и учебно-методической литературы от общего количества единиц библиотечного фонда в расчете на одного учащегося</w:t>
            </w:r>
          </w:p>
        </w:tc>
        <w:tc>
          <w:tcPr>
            <w:tcW w:w="14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3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414477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25</w:t>
            </w:r>
          </w:p>
        </w:tc>
      </w:tr>
      <w:tr w:rsidR="00712F27" w:rsidRPr="009B1FC6" w:rsidTr="00CD665F">
        <w:tc>
          <w:tcPr>
            <w:tcW w:w="6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 Школе системы электронного документооборота</w:t>
            </w:r>
          </w:p>
        </w:tc>
        <w:tc>
          <w:tcPr>
            <w:tcW w:w="14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3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4B5C95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да</w:t>
            </w:r>
          </w:p>
        </w:tc>
      </w:tr>
      <w:tr w:rsidR="00712F27" w:rsidRPr="009B1FC6" w:rsidTr="00CD665F">
        <w:tc>
          <w:tcPr>
            <w:tcW w:w="6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 Школе читального зала библиотеки, в том числе наличие в ней:</w:t>
            </w:r>
          </w:p>
        </w:tc>
        <w:tc>
          <w:tcPr>
            <w:tcW w:w="143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3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4F400B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нет</w:t>
            </w:r>
          </w:p>
        </w:tc>
      </w:tr>
      <w:tr w:rsidR="00712F27" w:rsidRPr="009B1FC6" w:rsidTr="00CD665F">
        <w:tc>
          <w:tcPr>
            <w:tcW w:w="6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sz w:val="24"/>
                <w:szCs w:val="24"/>
              </w:rPr>
              <w:t>− рабочих мест для работы на компьютере или ноутбуке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12F27" w:rsidRPr="009B1FC6" w:rsidRDefault="00712F27" w:rsidP="009B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4F400B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нет</w:t>
            </w:r>
          </w:p>
        </w:tc>
      </w:tr>
      <w:tr w:rsidR="004F400B" w:rsidRPr="009B1FC6" w:rsidTr="00CD665F">
        <w:tc>
          <w:tcPr>
            <w:tcW w:w="6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400B" w:rsidRPr="009B1FC6" w:rsidRDefault="004F400B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sz w:val="24"/>
                <w:szCs w:val="24"/>
              </w:rPr>
              <w:t>− медиатеки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F400B" w:rsidRPr="009B1FC6" w:rsidRDefault="004F400B" w:rsidP="009B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400B" w:rsidRPr="009B1FC6" w:rsidRDefault="004F400B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нет</w:t>
            </w:r>
          </w:p>
        </w:tc>
      </w:tr>
      <w:tr w:rsidR="004F400B" w:rsidRPr="009B1FC6" w:rsidTr="00CD665F">
        <w:tc>
          <w:tcPr>
            <w:tcW w:w="6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400B" w:rsidRPr="009B1FC6" w:rsidRDefault="004F400B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sz w:val="24"/>
                <w:szCs w:val="24"/>
              </w:rPr>
              <w:t>− средств сканирования и распознавания текста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F400B" w:rsidRPr="009B1FC6" w:rsidRDefault="004F400B" w:rsidP="009B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400B" w:rsidRPr="009B1FC6" w:rsidRDefault="004F400B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нет</w:t>
            </w:r>
          </w:p>
        </w:tc>
      </w:tr>
      <w:tr w:rsidR="00712F27" w:rsidRPr="009B1FC6" w:rsidTr="00CD665F">
        <w:tc>
          <w:tcPr>
            <w:tcW w:w="6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sz w:val="24"/>
                <w:szCs w:val="24"/>
              </w:rPr>
              <w:t>− выхода в интернет с библиотечных компьютеров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12F27" w:rsidRPr="009B1FC6" w:rsidRDefault="00712F27" w:rsidP="009B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да</w:t>
            </w:r>
          </w:p>
        </w:tc>
      </w:tr>
      <w:tr w:rsidR="004F400B" w:rsidRPr="009B1FC6" w:rsidTr="00CD665F">
        <w:tc>
          <w:tcPr>
            <w:tcW w:w="6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400B" w:rsidRPr="009B1FC6" w:rsidRDefault="004F400B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sz w:val="24"/>
                <w:szCs w:val="24"/>
              </w:rPr>
              <w:t>− системы контроля распечатки материалов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F400B" w:rsidRPr="009B1FC6" w:rsidRDefault="004F400B" w:rsidP="009B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400B" w:rsidRPr="009B1FC6" w:rsidRDefault="004F400B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нет</w:t>
            </w:r>
          </w:p>
        </w:tc>
      </w:tr>
      <w:tr w:rsidR="00712F27" w:rsidRPr="009B1FC6" w:rsidTr="00CD665F">
        <w:tc>
          <w:tcPr>
            <w:tcW w:w="6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(удельный вес) обучающихся, которые могут пользоваться широкополосным интернетом не менее 2 Мб/с, от общей численности обучающихся</w:t>
            </w:r>
          </w:p>
        </w:tc>
        <w:tc>
          <w:tcPr>
            <w:tcW w:w="14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3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4F400B" w:rsidP="00510B85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</w:t>
            </w:r>
            <w:r w:rsidR="00510B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</w:t>
            </w:r>
            <w:r w:rsidR="00712F27"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(100%)</w:t>
            </w:r>
          </w:p>
        </w:tc>
      </w:tr>
      <w:tr w:rsidR="00712F27" w:rsidRPr="009B1FC6" w:rsidTr="00CD665F">
        <w:tc>
          <w:tcPr>
            <w:tcW w:w="6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площадь помещений для образовательного процесса в расчете на одного обучающегося</w:t>
            </w:r>
          </w:p>
        </w:tc>
        <w:tc>
          <w:tcPr>
            <w:tcW w:w="14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712F27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13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9B1FC6" w:rsidRDefault="00646E0C" w:rsidP="009B1F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43</w:t>
            </w:r>
          </w:p>
        </w:tc>
      </w:tr>
    </w:tbl>
    <w:p w:rsidR="004F400B" w:rsidRPr="009B1FC6" w:rsidRDefault="004F400B" w:rsidP="00712F27">
      <w:pPr>
        <w:spacing w:after="15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</w:pPr>
    </w:p>
    <w:p w:rsidR="00712F27" w:rsidRPr="009B1FC6" w:rsidRDefault="00712F27" w:rsidP="00712F2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Анализ показателей указывает на то, что Школа имеет достаточную инфраструктуру, которая соответствует требованиям </w:t>
      </w:r>
      <w:hyperlink r:id="rId17" w:anchor="/document/99/566085656/" w:tgtFrame="_self" w:history="1">
        <w:r w:rsidRPr="009B1FC6">
          <w:rPr>
            <w:rFonts w:ascii="Times New Roman" w:eastAsia="Times New Roman" w:hAnsi="Times New Roman" w:cs="Times New Roman"/>
            <w:i/>
            <w:iCs/>
            <w:color w:val="01745C"/>
            <w:sz w:val="24"/>
            <w:szCs w:val="24"/>
          </w:rPr>
          <w:t>СП 2.4.3648-20</w:t>
        </w:r>
      </w:hyperlink>
      <w:r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 и </w:t>
      </w:r>
      <w:hyperlink r:id="rId18" w:anchor="/document/99/573500115/" w:tgtFrame="_self" w:tooltip="" w:history="1">
        <w:r w:rsidRPr="009B1FC6">
          <w:rPr>
            <w:rFonts w:ascii="Times New Roman" w:eastAsia="Times New Roman" w:hAnsi="Times New Roman" w:cs="Times New Roman"/>
            <w:i/>
            <w:iCs/>
            <w:color w:val="01745C"/>
            <w:sz w:val="24"/>
            <w:szCs w:val="24"/>
          </w:rPr>
          <w:t>СанПиН 1.2.3685-21</w:t>
        </w:r>
      </w:hyperlink>
      <w:r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 и позволяет реализовывать образовательные программы в полном объеме в соответствии с ФГОС общего образования.</w:t>
      </w:r>
    </w:p>
    <w:p w:rsidR="00712F27" w:rsidRPr="009B1FC6" w:rsidRDefault="00712F27" w:rsidP="00712F2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Школа укомплектована достаточным количеством педагогических и иных работников, которые имеют высокую квалификацию и регулярно проходят повышение квалификации, что позволяет обеспечивать стабильные качественные результаты образовательных достижений обучающихся. Дистанционное обучение показало, что педагоги Школы владеют высоким уровнем ИКТ-компетенций.</w:t>
      </w:r>
    </w:p>
    <w:p w:rsidR="004F400B" w:rsidRPr="009B1FC6" w:rsidRDefault="00712F27" w:rsidP="00712F27">
      <w:pPr>
        <w:spacing w:after="15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</w:pPr>
      <w:r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Результаты ВПР показали среднее качество подготовки обучающихся Школы. </w:t>
      </w:r>
    </w:p>
    <w:p w:rsidR="00712F27" w:rsidRPr="009B1FC6" w:rsidRDefault="00712F27" w:rsidP="00712F2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Деятельность рабочей группы по подготовке Школы к переходу на новые ФГОС НОО и ООО можно оценить как хорошую: мероприятия дорожной карты реализованы на 9</w:t>
      </w:r>
      <w:r w:rsidR="004F400B"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0</w:t>
      </w:r>
      <w:r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процентов за первое полугодие 202</w:t>
      </w:r>
      <w:r w:rsidR="00510B8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2</w:t>
      </w:r>
      <w:r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/2</w:t>
      </w:r>
      <w:r w:rsidR="00510B8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3</w:t>
      </w:r>
      <w:r w:rsidRPr="009B1F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учебного года.</w:t>
      </w:r>
    </w:p>
    <w:p w:rsidR="00240BF6" w:rsidRDefault="00240BF6">
      <w:pPr>
        <w:rPr>
          <w:rFonts w:ascii="Times New Roman" w:hAnsi="Times New Roman" w:cs="Times New Roman"/>
          <w:sz w:val="24"/>
          <w:szCs w:val="24"/>
        </w:rPr>
      </w:pPr>
    </w:p>
    <w:p w:rsidR="0007730A" w:rsidRPr="0007730A" w:rsidRDefault="0007730A" w:rsidP="0007730A">
      <w:pPr>
        <w:spacing w:after="0" w:line="6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  <w:r w:rsidRPr="0007730A"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  <w:t>Часть 2</w:t>
      </w:r>
    </w:p>
    <w:p w:rsidR="0007730A" w:rsidRPr="0007730A" w:rsidRDefault="0007730A" w:rsidP="0007730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730A">
        <w:rPr>
          <w:rFonts w:ascii="Times New Roman" w:hAnsi="Times New Roman" w:cs="Times New Roman"/>
          <w:b/>
          <w:bCs/>
          <w:sz w:val="24"/>
          <w:szCs w:val="24"/>
        </w:rPr>
        <w:t>Аналитическая часть</w:t>
      </w:r>
    </w:p>
    <w:p w:rsidR="0007730A" w:rsidRPr="0007730A" w:rsidRDefault="0007730A" w:rsidP="00DC6B9E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730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Оценка  образовательной деятельности </w:t>
      </w:r>
    </w:p>
    <w:p w:rsidR="0007730A" w:rsidRPr="0007730A" w:rsidRDefault="0007730A" w:rsidP="00077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07730A">
        <w:rPr>
          <w:rFonts w:ascii="Times New Roman" w:hAnsi="Times New Roman" w:cs="Times New Roman"/>
          <w:sz w:val="24"/>
          <w:szCs w:val="24"/>
        </w:rPr>
        <w:t xml:space="preserve">        </w:t>
      </w:r>
      <w:r w:rsidRPr="0007730A">
        <w:rPr>
          <w:rFonts w:ascii="Times New Roman" w:hAnsi="Times New Roman" w:cs="Times New Roman"/>
          <w:iCs/>
          <w:sz w:val="24"/>
          <w:szCs w:val="24"/>
        </w:rPr>
        <w:t>Образовательная деятельность в дошкольной группе организована в соответствии с</w:t>
      </w:r>
      <w:r w:rsidRPr="0007730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</w:t>
      </w:r>
      <w:hyperlink r:id="rId19" w:anchor="/document/99/902389617/" w:history="1">
        <w:r w:rsidRPr="0007730A">
          <w:rPr>
            <w:rStyle w:val="a5"/>
            <w:rFonts w:ascii="Times New Roman" w:hAnsi="Times New Roman" w:cs="Times New Roman"/>
            <w:sz w:val="24"/>
            <w:szCs w:val="24"/>
          </w:rPr>
          <w:t>Федеральным законом от 29.12.2012 № 273-ФЗ</w:t>
        </w:r>
      </w:hyperlink>
      <w:r w:rsidRPr="0007730A">
        <w:rPr>
          <w:rFonts w:ascii="Times New Roman" w:hAnsi="Times New Roman" w:cs="Times New Roman"/>
          <w:iCs/>
          <w:sz w:val="24"/>
          <w:szCs w:val="24"/>
        </w:rPr>
        <w:t xml:space="preserve"> «Об образовании в Российской Федерации»,</w:t>
      </w:r>
      <w:r w:rsidRPr="0007730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</w:p>
    <w:p w:rsidR="0007730A" w:rsidRPr="0007730A" w:rsidRDefault="00EB7D18" w:rsidP="00077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  <w:shd w:val="clear" w:color="auto" w:fill="FFFFCC"/>
        </w:rPr>
      </w:pPr>
      <w:hyperlink r:id="rId20" w:anchor="/document/99/499057887/" w:history="1">
        <w:r w:rsidR="0007730A" w:rsidRPr="0007730A">
          <w:rPr>
            <w:rStyle w:val="a5"/>
            <w:rFonts w:ascii="Times New Roman" w:hAnsi="Times New Roman" w:cs="Times New Roman"/>
            <w:sz w:val="24"/>
            <w:szCs w:val="24"/>
          </w:rPr>
          <w:t>ФГОС дошкольного образования</w:t>
        </w:r>
      </w:hyperlink>
      <w:r w:rsidR="0007730A" w:rsidRPr="0007730A">
        <w:rPr>
          <w:rFonts w:ascii="Times New Roman" w:hAnsi="Times New Roman" w:cs="Times New Roman"/>
          <w:iCs/>
          <w:sz w:val="24"/>
          <w:szCs w:val="24"/>
        </w:rPr>
        <w:t xml:space="preserve">, «Санитарно-эпидемиологические </w:t>
      </w:r>
      <w:r w:rsidR="0007730A" w:rsidRPr="0007730A">
        <w:rPr>
          <w:rFonts w:ascii="Times New Roman" w:hAnsi="Times New Roman" w:cs="Times New Roman"/>
          <w:sz w:val="24"/>
          <w:szCs w:val="24"/>
          <w:shd w:val="clear" w:color="auto" w:fill="FFFFCC"/>
        </w:rPr>
        <w:t xml:space="preserve"> </w:t>
      </w:r>
      <w:r w:rsidR="0007730A" w:rsidRPr="0007730A">
        <w:rPr>
          <w:rFonts w:ascii="Times New Roman" w:hAnsi="Times New Roman" w:cs="Times New Roman"/>
          <w:iCs/>
          <w:sz w:val="24"/>
          <w:szCs w:val="24"/>
        </w:rPr>
        <w:t xml:space="preserve">требования к устройству, содержанию и организации режима работы дошкольных </w:t>
      </w:r>
      <w:r w:rsidR="0007730A" w:rsidRPr="0007730A">
        <w:rPr>
          <w:rFonts w:ascii="Times New Roman" w:hAnsi="Times New Roman" w:cs="Times New Roman"/>
          <w:sz w:val="24"/>
          <w:szCs w:val="24"/>
          <w:shd w:val="clear" w:color="auto" w:fill="FFFFCC"/>
        </w:rPr>
        <w:t xml:space="preserve"> </w:t>
      </w:r>
      <w:r w:rsidR="0007730A" w:rsidRPr="0007730A">
        <w:rPr>
          <w:rFonts w:ascii="Times New Roman" w:hAnsi="Times New Roman" w:cs="Times New Roman"/>
          <w:iCs/>
          <w:sz w:val="24"/>
          <w:szCs w:val="24"/>
        </w:rPr>
        <w:t>образовательных организаций», Уставом и лицензией МОУ Озёрской ОШ.</w:t>
      </w:r>
    </w:p>
    <w:p w:rsidR="0007730A" w:rsidRPr="0007730A" w:rsidRDefault="0007730A" w:rsidP="00077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  <w:shd w:val="clear" w:color="auto" w:fill="FFFFCC"/>
        </w:rPr>
      </w:pPr>
      <w:r w:rsidRPr="0007730A">
        <w:rPr>
          <w:rFonts w:ascii="Times New Roman" w:hAnsi="Times New Roman" w:cs="Times New Roman"/>
          <w:iCs/>
          <w:sz w:val="24"/>
          <w:szCs w:val="24"/>
        </w:rPr>
        <w:t xml:space="preserve">Образовательная деятельность ведется на основании утвержденной основной образовательной программы дошкольного образования МОУ Озёрской ОШ (дошкольные группы) Пильнинского муниципального округа Нижегородской области,  которая составлена в соответствии с </w:t>
      </w:r>
      <w:hyperlink r:id="rId21" w:anchor="/document/99/499057887/" w:history="1">
        <w:r w:rsidRPr="0007730A">
          <w:rPr>
            <w:rStyle w:val="a5"/>
            <w:rFonts w:ascii="Times New Roman" w:hAnsi="Times New Roman" w:cs="Times New Roman"/>
            <w:sz w:val="24"/>
            <w:szCs w:val="24"/>
          </w:rPr>
          <w:t>ФГОС дошкольного образования</w:t>
        </w:r>
      </w:hyperlink>
      <w:r w:rsidRPr="0007730A">
        <w:rPr>
          <w:rFonts w:ascii="Times New Roman" w:hAnsi="Times New Roman" w:cs="Times New Roman"/>
          <w:iCs/>
          <w:sz w:val="24"/>
          <w:szCs w:val="24"/>
        </w:rPr>
        <w:t xml:space="preserve">, на примере образовательной программы дошкольного образования «От рождения до школы» под ред. Н.Е. Вераксы и др., санитарно-эпидемиологическими правилами </w:t>
      </w:r>
      <w:r w:rsidRPr="0007730A">
        <w:rPr>
          <w:rFonts w:ascii="Times New Roman" w:hAnsi="Times New Roman" w:cs="Times New Roman"/>
          <w:sz w:val="24"/>
          <w:szCs w:val="24"/>
        </w:rPr>
        <w:t>и нормативами</w:t>
      </w:r>
      <w:r w:rsidRPr="0007730A">
        <w:rPr>
          <w:rFonts w:ascii="Times New Roman" w:hAnsi="Times New Roman" w:cs="Times New Roman"/>
          <w:iCs/>
          <w:sz w:val="24"/>
          <w:szCs w:val="24"/>
        </w:rPr>
        <w:t>, с учетом недельной нагрузки.</w:t>
      </w:r>
    </w:p>
    <w:p w:rsidR="0007730A" w:rsidRPr="0007730A" w:rsidRDefault="0007730A" w:rsidP="00077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imes New Roman" w:hAnsi="Times New Roman" w:cs="Times New Roman"/>
          <w:iCs/>
          <w:sz w:val="24"/>
          <w:szCs w:val="24"/>
        </w:rPr>
      </w:pPr>
      <w:r w:rsidRPr="0007730A">
        <w:rPr>
          <w:rFonts w:ascii="Times New Roman" w:hAnsi="Times New Roman" w:cs="Times New Roman"/>
          <w:sz w:val="24"/>
          <w:szCs w:val="24"/>
        </w:rPr>
        <w:t>Содержание  программы охватывает следующие образовательные области:</w:t>
      </w:r>
    </w:p>
    <w:p w:rsidR="0007730A" w:rsidRPr="0007730A" w:rsidRDefault="0007730A" w:rsidP="0007730A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07730A">
        <w:rPr>
          <w:rFonts w:ascii="Times New Roman" w:hAnsi="Times New Roman" w:cs="Times New Roman"/>
          <w:sz w:val="24"/>
          <w:szCs w:val="24"/>
        </w:rPr>
        <w:t xml:space="preserve"> - социально-коммуникативное развитие;</w:t>
      </w:r>
    </w:p>
    <w:p w:rsidR="0007730A" w:rsidRPr="0007730A" w:rsidRDefault="0007730A" w:rsidP="0007730A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07730A">
        <w:rPr>
          <w:rFonts w:ascii="Times New Roman" w:hAnsi="Times New Roman" w:cs="Times New Roman"/>
          <w:sz w:val="24"/>
          <w:szCs w:val="24"/>
        </w:rPr>
        <w:t xml:space="preserve"> -познавательное развитие; </w:t>
      </w:r>
    </w:p>
    <w:p w:rsidR="0007730A" w:rsidRPr="0007730A" w:rsidRDefault="0007730A" w:rsidP="0007730A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07730A">
        <w:rPr>
          <w:rFonts w:ascii="Times New Roman" w:hAnsi="Times New Roman" w:cs="Times New Roman"/>
          <w:sz w:val="24"/>
          <w:szCs w:val="24"/>
        </w:rPr>
        <w:t>-речевое развитие;</w:t>
      </w:r>
    </w:p>
    <w:p w:rsidR="0007730A" w:rsidRPr="0007730A" w:rsidRDefault="0007730A" w:rsidP="0007730A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07730A">
        <w:rPr>
          <w:rFonts w:ascii="Times New Roman" w:hAnsi="Times New Roman" w:cs="Times New Roman"/>
          <w:sz w:val="24"/>
          <w:szCs w:val="24"/>
        </w:rPr>
        <w:t>- художественно-эстетическое развитие;</w:t>
      </w:r>
    </w:p>
    <w:p w:rsidR="0007730A" w:rsidRPr="0007730A" w:rsidRDefault="0007730A" w:rsidP="00077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07730A">
        <w:rPr>
          <w:rFonts w:ascii="Times New Roman" w:hAnsi="Times New Roman" w:cs="Times New Roman"/>
          <w:sz w:val="24"/>
          <w:szCs w:val="24"/>
        </w:rPr>
        <w:t xml:space="preserve"> -физическое развитие.</w:t>
      </w:r>
    </w:p>
    <w:p w:rsidR="0007730A" w:rsidRPr="0007730A" w:rsidRDefault="0007730A" w:rsidP="00077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07730A">
        <w:rPr>
          <w:rFonts w:ascii="Times New Roman" w:hAnsi="Times New Roman" w:cs="Times New Roman"/>
          <w:sz w:val="24"/>
          <w:szCs w:val="24"/>
        </w:rPr>
        <w:t>В части, формируемой участниками образовательных отношений. представлена парциальная программа Маханевой М.Д., Князевой О.Л. «Приобщение детей к истокам русской народной культуры» (реализуется в младшей, средней, старшей и подготовительной группах)</w:t>
      </w:r>
    </w:p>
    <w:p w:rsidR="0007730A" w:rsidRPr="0007730A" w:rsidRDefault="0007730A" w:rsidP="00077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07730A">
        <w:rPr>
          <w:rFonts w:ascii="Times New Roman" w:hAnsi="Times New Roman" w:cs="Times New Roman"/>
          <w:sz w:val="24"/>
          <w:szCs w:val="24"/>
        </w:rPr>
        <w:t>Для  реализации ООП разработаны:</w:t>
      </w:r>
    </w:p>
    <w:p w:rsidR="0007730A" w:rsidRPr="0007730A" w:rsidRDefault="0007730A" w:rsidP="00077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07730A">
        <w:rPr>
          <w:rFonts w:ascii="Times New Roman" w:hAnsi="Times New Roman" w:cs="Times New Roman"/>
          <w:sz w:val="24"/>
          <w:szCs w:val="24"/>
        </w:rPr>
        <w:t>-учебный план;</w:t>
      </w:r>
    </w:p>
    <w:p w:rsidR="0007730A" w:rsidRPr="0007730A" w:rsidRDefault="0007730A" w:rsidP="00077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07730A">
        <w:rPr>
          <w:rFonts w:ascii="Times New Roman" w:hAnsi="Times New Roman" w:cs="Times New Roman"/>
          <w:sz w:val="24"/>
          <w:szCs w:val="24"/>
        </w:rPr>
        <w:t>-расписание образовательной деятельности на 2021-2022 учебный год;</w:t>
      </w:r>
    </w:p>
    <w:p w:rsidR="0007730A" w:rsidRPr="0007730A" w:rsidRDefault="0007730A" w:rsidP="00077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07730A">
        <w:rPr>
          <w:rFonts w:ascii="Times New Roman" w:hAnsi="Times New Roman" w:cs="Times New Roman"/>
          <w:sz w:val="24"/>
          <w:szCs w:val="24"/>
        </w:rPr>
        <w:t>-тематическое планирование;</w:t>
      </w:r>
    </w:p>
    <w:p w:rsidR="0007730A" w:rsidRPr="0007730A" w:rsidRDefault="0007730A" w:rsidP="00077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07730A">
        <w:rPr>
          <w:rFonts w:ascii="Times New Roman" w:hAnsi="Times New Roman" w:cs="Times New Roman"/>
          <w:sz w:val="24"/>
          <w:szCs w:val="24"/>
        </w:rPr>
        <w:t>-режим дня  на холодный и тёплый периоды.</w:t>
      </w:r>
    </w:p>
    <w:p w:rsidR="0007730A" w:rsidRPr="0007730A" w:rsidRDefault="0007730A" w:rsidP="0007730A">
      <w:pPr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07730A">
        <w:rPr>
          <w:rFonts w:ascii="Times New Roman" w:hAnsi="Times New Roman" w:cs="Times New Roman"/>
          <w:sz w:val="24"/>
          <w:szCs w:val="24"/>
        </w:rPr>
        <w:t xml:space="preserve">Был реализован план работы дошкольной группы на 2022 год, а также календарно-тематическое планирование  воспитателя. </w:t>
      </w:r>
      <w:r w:rsidRPr="0007730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С</w:t>
      </w:r>
      <w:r w:rsidRPr="0007730A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07730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01.09.2021 дошкольные группы реализуют рабочую программу воспитания и</w:t>
      </w:r>
      <w:r w:rsidRPr="0007730A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07730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календарный план воспитательной работы, которые являются частью основной образовательной программы дошкольного образования.</w:t>
      </w:r>
    </w:p>
    <w:p w:rsidR="0007730A" w:rsidRPr="0007730A" w:rsidRDefault="0007730A" w:rsidP="00077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07730A">
        <w:rPr>
          <w:rFonts w:ascii="Times New Roman" w:hAnsi="Times New Roman" w:cs="Times New Roman"/>
          <w:sz w:val="24"/>
          <w:szCs w:val="24"/>
        </w:rPr>
        <w:t>Учебный план ориентирован на организацию образовательной деятельности в режиме 5-ти дневной рабочей недели.</w:t>
      </w:r>
    </w:p>
    <w:p w:rsidR="0007730A" w:rsidRPr="0007730A" w:rsidRDefault="0007730A" w:rsidP="0007730A">
      <w:pPr>
        <w:shd w:val="clear" w:color="auto" w:fill="FFFFFF"/>
        <w:suppressAutoHyphens/>
        <w:autoSpaceDN w:val="0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  <w:r w:rsidRPr="0007730A">
        <w:rPr>
          <w:rFonts w:ascii="Times New Roman" w:eastAsia="Arial Unicode MS" w:hAnsi="Times New Roman" w:cs="Times New Roman"/>
          <w:kern w:val="3"/>
          <w:sz w:val="24"/>
          <w:szCs w:val="24"/>
          <w:lang w:bidi="hi-IN"/>
        </w:rPr>
        <w:lastRenderedPageBreak/>
        <w:t>Учебный план составлен для организации деятельности с детьми  дошкольного возраста с 1,6 до 3 лет и с 3 до 7 лет. Непосредственно образовательная деятельность  проводится преимущественно по подгруппам.</w:t>
      </w:r>
    </w:p>
    <w:p w:rsidR="0007730A" w:rsidRPr="0007730A" w:rsidRDefault="0007730A" w:rsidP="0007730A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773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Для детей раннего возраста допускается  ООД в первую и во вторую половину дня. Допускается осуществлять образовательную деятельность на игровой площадке во время прогулки. </w:t>
      </w:r>
    </w:p>
    <w:p w:rsidR="0007730A" w:rsidRPr="0007730A" w:rsidRDefault="0007730A" w:rsidP="0007730A">
      <w:pPr>
        <w:spacing w:before="30" w:after="3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7730A">
        <w:rPr>
          <w:rFonts w:ascii="Times New Roman" w:eastAsia="Calibri" w:hAnsi="Times New Roman" w:cs="Times New Roman"/>
          <w:sz w:val="24"/>
          <w:szCs w:val="24"/>
          <w:lang w:eastAsia="en-US"/>
        </w:rPr>
        <w:t>Образовательная деятельность с детьми старшего дошкольного возраста может осуществляться во вторую половину дня после дневного сна. Её  продолжительность должна составлять не более 30 минут.</w:t>
      </w:r>
    </w:p>
    <w:p w:rsidR="0007730A" w:rsidRPr="0007730A" w:rsidRDefault="0007730A" w:rsidP="0007730A">
      <w:pPr>
        <w:rPr>
          <w:rFonts w:ascii="Times New Roman" w:eastAsia="Times New Roman" w:hAnsi="Times New Roman" w:cs="Times New Roman"/>
          <w:sz w:val="24"/>
          <w:szCs w:val="24"/>
        </w:rPr>
      </w:pPr>
      <w:r w:rsidRPr="000773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первой половине дня в младшей и  средней группах планируются не более двух ООД, а в старшей и подготовительной группах  не более трех.   </w:t>
      </w:r>
      <w:r w:rsidRPr="0007730A">
        <w:rPr>
          <w:rFonts w:ascii="Times New Roman" w:hAnsi="Times New Roman" w:cs="Times New Roman"/>
          <w:sz w:val="24"/>
          <w:szCs w:val="24"/>
        </w:rPr>
        <w:t>Непосредственно образовательная деятельность по музыкальному развитию и физическому развитию проводится со всей группой. Количество непосредственно образовательной  деятельности и ее продолжительность, время проведения соответствуют требованиям   СанПиН 2.3/2.4.3590-20.</w:t>
      </w:r>
    </w:p>
    <w:p w:rsidR="0007730A" w:rsidRPr="0007730A" w:rsidRDefault="0007730A" w:rsidP="0007730A">
      <w:pPr>
        <w:rPr>
          <w:rFonts w:ascii="Times New Roman" w:hAnsi="Times New Roman" w:cs="Times New Roman"/>
          <w:sz w:val="24"/>
          <w:szCs w:val="24"/>
        </w:rPr>
      </w:pPr>
      <w:r w:rsidRPr="0007730A">
        <w:rPr>
          <w:rFonts w:ascii="Times New Roman" w:hAnsi="Times New Roman" w:cs="Times New Roman"/>
          <w:sz w:val="24"/>
          <w:szCs w:val="24"/>
        </w:rPr>
        <w:t>В МОУ Озёрской ОШ ведется работа по дополнительному образованию, двое воспитанников дошкольной группы с.Оз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07730A">
        <w:rPr>
          <w:rFonts w:ascii="Times New Roman" w:hAnsi="Times New Roman" w:cs="Times New Roman"/>
          <w:sz w:val="24"/>
          <w:szCs w:val="24"/>
        </w:rPr>
        <w:t>рки  посещают  при школе кружок  «Лети модель».</w:t>
      </w:r>
    </w:p>
    <w:p w:rsidR="0007730A" w:rsidRPr="0007730A" w:rsidRDefault="0007730A" w:rsidP="0007730A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7730A">
        <w:rPr>
          <w:rFonts w:ascii="Times New Roman" w:hAnsi="Times New Roman" w:cs="Times New Roman"/>
          <w:b/>
          <w:i/>
          <w:sz w:val="24"/>
          <w:szCs w:val="24"/>
        </w:rPr>
        <w:t>Характеристика контингента детей</w:t>
      </w:r>
    </w:p>
    <w:p w:rsidR="0007730A" w:rsidRPr="0007730A" w:rsidRDefault="0007730A" w:rsidP="0007730A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7730A">
        <w:rPr>
          <w:rFonts w:ascii="Times New Roman" w:hAnsi="Times New Roman" w:cs="Times New Roman"/>
          <w:i/>
          <w:sz w:val="24"/>
          <w:szCs w:val="24"/>
          <w:u w:val="single"/>
        </w:rPr>
        <w:t xml:space="preserve">Фактическая численность детей </w:t>
      </w:r>
    </w:p>
    <w:p w:rsidR="0007730A" w:rsidRPr="0007730A" w:rsidRDefault="0007730A" w:rsidP="0007730A">
      <w:pP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</w:pPr>
    </w:p>
    <w:p w:rsidR="0007730A" w:rsidRPr="0007730A" w:rsidRDefault="0007730A" w:rsidP="0007730A">
      <w:pPr>
        <w:rPr>
          <w:rFonts w:ascii="Times New Roman" w:hAnsi="Times New Roman" w:cs="Times New Roman"/>
          <w:sz w:val="24"/>
          <w:szCs w:val="24"/>
        </w:rPr>
      </w:pPr>
      <w:r w:rsidRPr="0007730A">
        <w:rPr>
          <w:rFonts w:ascii="Times New Roman" w:hAnsi="Times New Roman" w:cs="Times New Roman"/>
          <w:sz w:val="24"/>
          <w:szCs w:val="24"/>
        </w:rPr>
        <w:t xml:space="preserve">В </w:t>
      </w:r>
      <w:r w:rsidRPr="0007730A">
        <w:rPr>
          <w:rFonts w:ascii="Times New Roman" w:hAnsi="Times New Roman" w:cs="Times New Roman"/>
          <w:sz w:val="24"/>
          <w:szCs w:val="24"/>
          <w:lang w:eastAsia="ar-SA"/>
        </w:rPr>
        <w:t xml:space="preserve">дошкольных группах МОУ Озёрской ОШ </w:t>
      </w:r>
      <w:r w:rsidRPr="0007730A">
        <w:rPr>
          <w:rFonts w:ascii="Times New Roman" w:hAnsi="Times New Roman" w:cs="Times New Roman"/>
          <w:sz w:val="24"/>
          <w:szCs w:val="24"/>
        </w:rPr>
        <w:t xml:space="preserve"> на конец 2022 года функционировали 2 разновозрастные  группы с фактическ</w:t>
      </w:r>
      <w:r>
        <w:rPr>
          <w:rFonts w:ascii="Times New Roman" w:hAnsi="Times New Roman" w:cs="Times New Roman"/>
          <w:sz w:val="24"/>
          <w:szCs w:val="24"/>
        </w:rPr>
        <w:t>им числом воспитанников  в с.Озе</w:t>
      </w:r>
      <w:r w:rsidRPr="0007730A">
        <w:rPr>
          <w:rFonts w:ascii="Times New Roman" w:hAnsi="Times New Roman" w:cs="Times New Roman"/>
          <w:sz w:val="24"/>
          <w:szCs w:val="24"/>
        </w:rPr>
        <w:t>рки - 9  детей:  (</w:t>
      </w:r>
      <w:r w:rsidRPr="000773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возрасте до 3 лет - 2; </w:t>
      </w:r>
    </w:p>
    <w:p w:rsidR="0007730A" w:rsidRPr="0007730A" w:rsidRDefault="0007730A" w:rsidP="0007730A">
      <w:pPr>
        <w:ind w:left="360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7730A">
        <w:rPr>
          <w:rFonts w:ascii="Times New Roman" w:hAnsi="Times New Roman" w:cs="Times New Roman"/>
          <w:sz w:val="24"/>
          <w:szCs w:val="24"/>
          <w:shd w:val="clear" w:color="auto" w:fill="FFFFFF"/>
        </w:rPr>
        <w:t>в возрасте от 3 до 7 лет  - 7); в с.Барятино-5 детей (в возрасте до 3 лет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7730A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7730A">
        <w:rPr>
          <w:rFonts w:ascii="Times New Roman" w:hAnsi="Times New Roman" w:cs="Times New Roman"/>
          <w:sz w:val="24"/>
          <w:szCs w:val="24"/>
          <w:shd w:val="clear" w:color="auto" w:fill="FFFFFF"/>
        </w:rPr>
        <w:t>1; в возрасте от 3 до 7 лет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7730A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7730A">
        <w:rPr>
          <w:rFonts w:ascii="Times New Roman" w:hAnsi="Times New Roman" w:cs="Times New Roman"/>
          <w:sz w:val="24"/>
          <w:szCs w:val="24"/>
          <w:shd w:val="clear" w:color="auto" w:fill="FFFFFF"/>
        </w:rPr>
        <w:t>4)</w:t>
      </w:r>
    </w:p>
    <w:p w:rsidR="0007730A" w:rsidRPr="0007730A" w:rsidRDefault="0007730A" w:rsidP="0007730A">
      <w:pPr>
        <w:pStyle w:val="1"/>
        <w:ind w:firstLine="0"/>
        <w:jc w:val="left"/>
        <w:rPr>
          <w:i/>
          <w:szCs w:val="24"/>
          <w:u w:val="single"/>
        </w:rPr>
      </w:pPr>
      <w:r w:rsidRPr="0007730A">
        <w:rPr>
          <w:i/>
          <w:szCs w:val="24"/>
          <w:u w:val="single"/>
        </w:rPr>
        <w:t>Характеристика детей по половому признаку</w:t>
      </w:r>
    </w:p>
    <w:p w:rsidR="0007730A" w:rsidRPr="0007730A" w:rsidRDefault="0007730A" w:rsidP="0007730A">
      <w:pPr>
        <w:pStyle w:val="1"/>
        <w:ind w:firstLine="0"/>
        <w:jc w:val="left"/>
        <w:rPr>
          <w:szCs w:val="24"/>
        </w:rPr>
      </w:pPr>
      <w:r w:rsidRPr="0007730A">
        <w:rPr>
          <w:szCs w:val="24"/>
        </w:rPr>
        <w:t>Девочек - 4</w:t>
      </w:r>
    </w:p>
    <w:p w:rsidR="0007730A" w:rsidRPr="0007730A" w:rsidRDefault="0007730A" w:rsidP="0007730A">
      <w:pPr>
        <w:pStyle w:val="1"/>
        <w:ind w:firstLine="0"/>
        <w:jc w:val="left"/>
        <w:rPr>
          <w:szCs w:val="24"/>
        </w:rPr>
      </w:pPr>
      <w:r w:rsidRPr="0007730A">
        <w:rPr>
          <w:szCs w:val="24"/>
        </w:rPr>
        <w:t>Мальчиков- 10</w:t>
      </w:r>
    </w:p>
    <w:p w:rsidR="0007730A" w:rsidRPr="0007730A" w:rsidRDefault="0007730A" w:rsidP="0007730A">
      <w:pPr>
        <w:pStyle w:val="1"/>
        <w:ind w:firstLine="0"/>
        <w:jc w:val="left"/>
        <w:rPr>
          <w:szCs w:val="24"/>
        </w:rPr>
      </w:pPr>
    </w:p>
    <w:p w:rsidR="0007730A" w:rsidRPr="0007730A" w:rsidRDefault="0007730A" w:rsidP="0007730A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7730A">
        <w:rPr>
          <w:rFonts w:ascii="Times New Roman" w:hAnsi="Times New Roman" w:cs="Times New Roman"/>
          <w:b/>
          <w:i/>
          <w:sz w:val="24"/>
          <w:szCs w:val="24"/>
        </w:rPr>
        <w:t xml:space="preserve">Численность  выпускников 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10"/>
        <w:gridCol w:w="6729"/>
      </w:tblGrid>
      <w:tr w:rsidR="0007730A" w:rsidRPr="0007730A" w:rsidTr="0007730A">
        <w:trPr>
          <w:trHeight w:val="517"/>
        </w:trPr>
        <w:tc>
          <w:tcPr>
            <w:tcW w:w="2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6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выпускников</w:t>
            </w:r>
          </w:p>
        </w:tc>
      </w:tr>
      <w:tr w:rsidR="0007730A" w:rsidRPr="0007730A" w:rsidTr="0007730A">
        <w:trPr>
          <w:trHeight w:val="5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30A" w:rsidRPr="0007730A" w:rsidRDefault="0007730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30A" w:rsidRPr="0007730A" w:rsidRDefault="0007730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7730A" w:rsidRPr="0007730A" w:rsidTr="0007730A">
        <w:trPr>
          <w:trHeight w:val="304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2018-2019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5 чел</w:t>
            </w:r>
          </w:p>
        </w:tc>
      </w:tr>
      <w:tr w:rsidR="0007730A" w:rsidRPr="0007730A" w:rsidTr="0007730A">
        <w:trPr>
          <w:trHeight w:val="277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2019-2020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3чел</w:t>
            </w:r>
          </w:p>
        </w:tc>
      </w:tr>
      <w:tr w:rsidR="0007730A" w:rsidRPr="0007730A" w:rsidTr="0007730A">
        <w:trPr>
          <w:trHeight w:val="318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2020-2021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4 чел</w:t>
            </w:r>
          </w:p>
        </w:tc>
      </w:tr>
      <w:tr w:rsidR="0007730A" w:rsidRPr="0007730A" w:rsidTr="0007730A">
        <w:trPr>
          <w:trHeight w:val="220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2021-2022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2 чел</w:t>
            </w:r>
          </w:p>
        </w:tc>
      </w:tr>
    </w:tbl>
    <w:p w:rsidR="0007730A" w:rsidRPr="0007730A" w:rsidRDefault="0007730A" w:rsidP="0007730A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07730A" w:rsidRPr="0007730A" w:rsidRDefault="0007730A" w:rsidP="0007730A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07730A">
        <w:rPr>
          <w:rFonts w:ascii="Times New Roman" w:hAnsi="Times New Roman" w:cs="Times New Roman"/>
          <w:b/>
          <w:i/>
          <w:sz w:val="24"/>
          <w:szCs w:val="24"/>
        </w:rPr>
        <w:t>Характеристика социального статуса семей воспитанников.</w:t>
      </w:r>
    </w:p>
    <w:p w:rsidR="0007730A" w:rsidRPr="0007730A" w:rsidRDefault="0007730A" w:rsidP="0007730A">
      <w:pPr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7730A">
        <w:rPr>
          <w:rFonts w:ascii="Times New Roman" w:hAnsi="Times New Roman" w:cs="Times New Roman"/>
          <w:sz w:val="24"/>
          <w:szCs w:val="24"/>
        </w:rPr>
        <w:t>Социальными заказчиками деятельности образовательного учреждения являются, в первую очередь, родители воспитанников. Для определения социального статуса родителей ежегодно проводится анкетирование. По данным анкетирования получается следующий социологический портрет родителей.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3"/>
        <w:gridCol w:w="42"/>
        <w:gridCol w:w="696"/>
        <w:gridCol w:w="845"/>
        <w:gridCol w:w="696"/>
      </w:tblGrid>
      <w:tr w:rsidR="0007730A" w:rsidRPr="0007730A" w:rsidTr="0007730A">
        <w:trPr>
          <w:trHeight w:val="291"/>
        </w:trPr>
        <w:tc>
          <w:tcPr>
            <w:tcW w:w="5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Критерии  (в процентах)</w:t>
            </w:r>
          </w:p>
        </w:tc>
      </w:tr>
      <w:tr w:rsidR="0007730A" w:rsidRPr="0007730A" w:rsidTr="0007730A">
        <w:trPr>
          <w:trHeight w:val="291"/>
        </w:trPr>
        <w:tc>
          <w:tcPr>
            <w:tcW w:w="3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0A" w:rsidRPr="0007730A" w:rsidRDefault="0007730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bCs/>
                <w:sz w:val="24"/>
                <w:szCs w:val="24"/>
              </w:rPr>
              <w:t>2020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2022    </w:t>
            </w:r>
          </w:p>
        </w:tc>
      </w:tr>
      <w:tr w:rsidR="0007730A" w:rsidRPr="0007730A" w:rsidTr="0007730A">
        <w:tc>
          <w:tcPr>
            <w:tcW w:w="3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Образование: 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0A" w:rsidRPr="0007730A" w:rsidRDefault="0007730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7730A" w:rsidRPr="0007730A" w:rsidTr="0007730A">
        <w:tc>
          <w:tcPr>
            <w:tcW w:w="3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bCs/>
                <w:sz w:val="24"/>
                <w:szCs w:val="24"/>
              </w:rPr>
              <w:t>высшее профессиональное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</w:tr>
      <w:tr w:rsidR="0007730A" w:rsidRPr="0007730A" w:rsidTr="0007730A">
        <w:tc>
          <w:tcPr>
            <w:tcW w:w="3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bCs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</w:tr>
      <w:tr w:rsidR="0007730A" w:rsidRPr="0007730A" w:rsidTr="0007730A">
        <w:tc>
          <w:tcPr>
            <w:tcW w:w="3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основное 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bCs/>
                <w:sz w:val="24"/>
                <w:szCs w:val="24"/>
              </w:rPr>
              <w:t>49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bCs/>
                <w:sz w:val="24"/>
                <w:szCs w:val="24"/>
              </w:rPr>
              <w:t>46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bCs/>
                <w:sz w:val="24"/>
                <w:szCs w:val="24"/>
              </w:rPr>
              <w:t>37</w:t>
            </w:r>
          </w:p>
        </w:tc>
      </w:tr>
      <w:tr w:rsidR="0007730A" w:rsidRPr="0007730A" w:rsidTr="0007730A">
        <w:tc>
          <w:tcPr>
            <w:tcW w:w="3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Профессиональный статус:  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0A" w:rsidRPr="0007730A" w:rsidRDefault="0007730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7730A" w:rsidRPr="0007730A" w:rsidTr="0007730A">
        <w:tc>
          <w:tcPr>
            <w:tcW w:w="3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bCs/>
                <w:sz w:val="24"/>
                <w:szCs w:val="24"/>
              </w:rPr>
              <w:t>рабочие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bCs/>
                <w:sz w:val="24"/>
                <w:szCs w:val="24"/>
              </w:rPr>
              <w:t>57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bCs/>
                <w:sz w:val="24"/>
                <w:szCs w:val="24"/>
              </w:rPr>
              <w:t>38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</w:tr>
      <w:tr w:rsidR="0007730A" w:rsidRPr="0007730A" w:rsidTr="0007730A">
        <w:tc>
          <w:tcPr>
            <w:tcW w:w="3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bCs/>
                <w:sz w:val="24"/>
                <w:szCs w:val="24"/>
              </w:rPr>
              <w:t>служащие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</w:tr>
      <w:tr w:rsidR="0007730A" w:rsidRPr="0007730A" w:rsidTr="0007730A">
        <w:tc>
          <w:tcPr>
            <w:tcW w:w="3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bCs/>
                <w:sz w:val="24"/>
                <w:szCs w:val="24"/>
              </w:rPr>
              <w:t>предприниматели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07730A" w:rsidRPr="0007730A" w:rsidTr="0007730A">
        <w:tc>
          <w:tcPr>
            <w:tcW w:w="3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bCs/>
                <w:sz w:val="24"/>
                <w:szCs w:val="24"/>
              </w:rPr>
              <w:t>неработающие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bCs/>
                <w:sz w:val="24"/>
                <w:szCs w:val="24"/>
              </w:rPr>
              <w:t>46</w:t>
            </w:r>
          </w:p>
        </w:tc>
      </w:tr>
      <w:tr w:rsidR="0007730A" w:rsidRPr="0007730A" w:rsidTr="0007730A">
        <w:tc>
          <w:tcPr>
            <w:tcW w:w="3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Социальный статус:  (таблица 3)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0A" w:rsidRPr="0007730A" w:rsidRDefault="0007730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7730A" w:rsidRPr="0007730A" w:rsidTr="0007730A">
        <w:tc>
          <w:tcPr>
            <w:tcW w:w="3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bCs/>
                <w:sz w:val="24"/>
                <w:szCs w:val="24"/>
              </w:rPr>
              <w:t>полные семьи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bCs/>
                <w:sz w:val="24"/>
                <w:szCs w:val="24"/>
              </w:rPr>
              <w:t>64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bCs/>
                <w:sz w:val="24"/>
                <w:szCs w:val="24"/>
              </w:rPr>
              <w:t>69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bCs/>
                <w:sz w:val="24"/>
                <w:szCs w:val="24"/>
              </w:rPr>
              <w:t>81</w:t>
            </w:r>
          </w:p>
        </w:tc>
      </w:tr>
      <w:tr w:rsidR="0007730A" w:rsidRPr="0007730A" w:rsidTr="0007730A">
        <w:tc>
          <w:tcPr>
            <w:tcW w:w="3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bCs/>
                <w:sz w:val="24"/>
                <w:szCs w:val="24"/>
              </w:rPr>
              <w:t>неполные семьи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</w:tr>
      <w:tr w:rsidR="0007730A" w:rsidRPr="0007730A" w:rsidTr="0007730A">
        <w:tc>
          <w:tcPr>
            <w:tcW w:w="3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bCs/>
                <w:sz w:val="24"/>
                <w:szCs w:val="24"/>
              </w:rPr>
              <w:t>многодетные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</w:tr>
      <w:tr w:rsidR="0007730A" w:rsidRPr="0007730A" w:rsidTr="0007730A"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bCs/>
                <w:sz w:val="24"/>
                <w:szCs w:val="24"/>
              </w:rPr>
              <w:t>опекуны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</w:tbl>
    <w:p w:rsidR="0007730A" w:rsidRPr="0007730A" w:rsidRDefault="0007730A" w:rsidP="0007730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730A">
        <w:rPr>
          <w:rFonts w:ascii="Times New Roman" w:hAnsi="Times New Roman" w:cs="Times New Roman"/>
          <w:b/>
          <w:sz w:val="24"/>
          <w:szCs w:val="24"/>
        </w:rPr>
        <w:t xml:space="preserve"> Вывод</w:t>
      </w:r>
      <w:r w:rsidRPr="0007730A">
        <w:rPr>
          <w:rFonts w:ascii="Times New Roman" w:hAnsi="Times New Roman" w:cs="Times New Roman"/>
          <w:sz w:val="24"/>
          <w:szCs w:val="24"/>
        </w:rPr>
        <w:t>:</w:t>
      </w:r>
    </w:p>
    <w:p w:rsidR="0007730A" w:rsidRPr="0007730A" w:rsidRDefault="0007730A" w:rsidP="0007730A">
      <w:pPr>
        <w:jc w:val="both"/>
        <w:rPr>
          <w:rFonts w:ascii="Times New Roman" w:hAnsi="Times New Roman" w:cs="Times New Roman"/>
          <w:sz w:val="24"/>
          <w:szCs w:val="24"/>
        </w:rPr>
      </w:pPr>
      <w:r w:rsidRPr="0007730A">
        <w:rPr>
          <w:rFonts w:ascii="Times New Roman" w:hAnsi="Times New Roman" w:cs="Times New Roman"/>
          <w:sz w:val="24"/>
          <w:szCs w:val="24"/>
        </w:rPr>
        <w:t>-  большинство родителей имеют  основное  и среднеспециальное;</w:t>
      </w:r>
    </w:p>
    <w:p w:rsidR="0007730A" w:rsidRPr="0007730A" w:rsidRDefault="0007730A" w:rsidP="0007730A">
      <w:pPr>
        <w:jc w:val="both"/>
        <w:rPr>
          <w:rFonts w:ascii="Times New Roman" w:hAnsi="Times New Roman" w:cs="Times New Roman"/>
          <w:sz w:val="24"/>
          <w:szCs w:val="24"/>
        </w:rPr>
      </w:pPr>
      <w:r w:rsidRPr="0007730A">
        <w:rPr>
          <w:rFonts w:ascii="Times New Roman" w:hAnsi="Times New Roman" w:cs="Times New Roman"/>
          <w:sz w:val="24"/>
          <w:szCs w:val="24"/>
        </w:rPr>
        <w:t>- по профессиональному статусу 36% родителей являются служащими;</w:t>
      </w:r>
    </w:p>
    <w:p w:rsidR="0007730A" w:rsidRPr="0007730A" w:rsidRDefault="0007730A" w:rsidP="0007730A">
      <w:pPr>
        <w:jc w:val="both"/>
        <w:rPr>
          <w:rFonts w:ascii="Times New Roman" w:hAnsi="Times New Roman" w:cs="Times New Roman"/>
          <w:sz w:val="24"/>
          <w:szCs w:val="24"/>
        </w:rPr>
      </w:pPr>
      <w:r w:rsidRPr="0007730A">
        <w:rPr>
          <w:rFonts w:ascii="Times New Roman" w:hAnsi="Times New Roman" w:cs="Times New Roman"/>
          <w:sz w:val="24"/>
          <w:szCs w:val="24"/>
        </w:rPr>
        <w:t>- по социальному статусу 81 % семей - полные, что является несомненным плюсом в плане психического и эмоционального состояния ребёнка</w:t>
      </w:r>
    </w:p>
    <w:p w:rsidR="0007730A" w:rsidRPr="0007730A" w:rsidRDefault="0007730A" w:rsidP="0007730A">
      <w:pPr>
        <w:shd w:val="clear" w:color="auto" w:fill="FFFFFF"/>
        <w:rPr>
          <w:rFonts w:ascii="Times New Roman" w:hAnsi="Times New Roman" w:cs="Times New Roman"/>
          <w:b/>
          <w:iCs/>
          <w:spacing w:val="2"/>
          <w:sz w:val="24"/>
          <w:szCs w:val="24"/>
        </w:rPr>
      </w:pPr>
      <w:r w:rsidRPr="0007730A">
        <w:rPr>
          <w:rFonts w:ascii="Times New Roman" w:hAnsi="Times New Roman" w:cs="Times New Roman"/>
          <w:b/>
          <w:i/>
          <w:iCs/>
          <w:spacing w:val="2"/>
          <w:sz w:val="24"/>
          <w:szCs w:val="24"/>
        </w:rPr>
        <w:t xml:space="preserve"> Родительская плата</w:t>
      </w:r>
    </w:p>
    <w:p w:rsidR="0007730A" w:rsidRPr="0007730A" w:rsidRDefault="0007730A" w:rsidP="0007730A">
      <w:pPr>
        <w:jc w:val="both"/>
        <w:rPr>
          <w:rFonts w:ascii="Times New Roman" w:hAnsi="Times New Roman" w:cs="Times New Roman"/>
          <w:sz w:val="24"/>
          <w:szCs w:val="24"/>
        </w:rPr>
      </w:pPr>
      <w:r w:rsidRPr="0007730A">
        <w:rPr>
          <w:rFonts w:ascii="Times New Roman" w:hAnsi="Times New Roman" w:cs="Times New Roman"/>
          <w:b/>
          <w:iCs/>
          <w:spacing w:val="2"/>
          <w:sz w:val="24"/>
          <w:szCs w:val="24"/>
        </w:rPr>
        <w:lastRenderedPageBreak/>
        <w:t xml:space="preserve">    </w:t>
      </w:r>
      <w:r w:rsidRPr="0007730A">
        <w:rPr>
          <w:rFonts w:ascii="Times New Roman" w:hAnsi="Times New Roman" w:cs="Times New Roman"/>
          <w:sz w:val="24"/>
          <w:szCs w:val="24"/>
        </w:rPr>
        <w:t xml:space="preserve"> Установление платы, взимаемой с  родителей (законных представителей)  за содержание ребенка в дошкольных группах производится  в соответствии с законодательством Российской Федерации. Размер родительской платы за содержание ребенка в дошкольной группе не может превышать 20 % затрат за содержание ребенка в дошкольной группе, а с родителей (законных представителей), имеющих трех и более несовершеннолетних детей, и родителей у которых двое детей посещает данное учреждение –     10 % указанных затрат.        </w:t>
      </w:r>
    </w:p>
    <w:p w:rsidR="0007730A" w:rsidRPr="0007730A" w:rsidRDefault="0007730A" w:rsidP="0007730A">
      <w:pPr>
        <w:jc w:val="both"/>
        <w:rPr>
          <w:rFonts w:ascii="Times New Roman" w:hAnsi="Times New Roman" w:cs="Times New Roman"/>
          <w:sz w:val="24"/>
          <w:szCs w:val="24"/>
        </w:rPr>
      </w:pPr>
      <w:r w:rsidRPr="0007730A">
        <w:rPr>
          <w:rFonts w:ascii="Times New Roman" w:hAnsi="Times New Roman" w:cs="Times New Roman"/>
          <w:sz w:val="24"/>
          <w:szCs w:val="24"/>
        </w:rPr>
        <w:t xml:space="preserve">Вопросы, связанные с родительской платой, регулируются утвержденным  Постановлением администрации </w:t>
      </w:r>
      <w:r w:rsidRPr="0007730A">
        <w:rPr>
          <w:rFonts w:ascii="Times New Roman" w:hAnsi="Times New Roman" w:cs="Times New Roman"/>
          <w:bCs/>
          <w:sz w:val="24"/>
          <w:szCs w:val="24"/>
        </w:rPr>
        <w:t>Пильнинского</w:t>
      </w:r>
      <w:r w:rsidRPr="0007730A">
        <w:rPr>
          <w:rFonts w:ascii="Times New Roman" w:hAnsi="Times New Roman" w:cs="Times New Roman"/>
          <w:sz w:val="24"/>
          <w:szCs w:val="24"/>
        </w:rPr>
        <w:t xml:space="preserve"> муниципального района Нижегородской области №</w:t>
      </w:r>
      <w:r w:rsidRPr="0007730A">
        <w:rPr>
          <w:rFonts w:ascii="Times New Roman" w:hAnsi="Times New Roman" w:cs="Times New Roman"/>
          <w:sz w:val="24"/>
          <w:szCs w:val="24"/>
          <w:u w:val="single"/>
        </w:rPr>
        <w:t xml:space="preserve"> 201</w:t>
      </w:r>
      <w:r w:rsidRPr="0007730A">
        <w:rPr>
          <w:rFonts w:ascii="Times New Roman" w:hAnsi="Times New Roman" w:cs="Times New Roman"/>
          <w:sz w:val="24"/>
          <w:szCs w:val="24"/>
        </w:rPr>
        <w:t xml:space="preserve">  от «</w:t>
      </w:r>
      <w:r w:rsidRPr="0007730A">
        <w:rPr>
          <w:rFonts w:ascii="Times New Roman" w:hAnsi="Times New Roman" w:cs="Times New Roman"/>
          <w:sz w:val="24"/>
          <w:szCs w:val="24"/>
          <w:u w:val="single"/>
        </w:rPr>
        <w:t xml:space="preserve"> 31</w:t>
      </w:r>
      <w:r w:rsidRPr="0007730A">
        <w:rPr>
          <w:rFonts w:ascii="Times New Roman" w:hAnsi="Times New Roman" w:cs="Times New Roman"/>
          <w:sz w:val="24"/>
          <w:szCs w:val="24"/>
        </w:rPr>
        <w:t xml:space="preserve"> »</w:t>
      </w:r>
      <w:r w:rsidRPr="0007730A">
        <w:rPr>
          <w:rFonts w:ascii="Times New Roman" w:hAnsi="Times New Roman" w:cs="Times New Roman"/>
          <w:sz w:val="24"/>
          <w:szCs w:val="24"/>
          <w:u w:val="single"/>
        </w:rPr>
        <w:t xml:space="preserve">   марта    2022  </w:t>
      </w:r>
      <w:r w:rsidRPr="0007730A">
        <w:rPr>
          <w:rFonts w:ascii="Times New Roman" w:hAnsi="Times New Roman" w:cs="Times New Roman"/>
          <w:sz w:val="24"/>
          <w:szCs w:val="24"/>
        </w:rPr>
        <w:t>г. и  № 583 от 04.10.2022 г   об освобождении родителей детей мобилизованных от родительской платы.</w:t>
      </w:r>
    </w:p>
    <w:p w:rsidR="0007730A" w:rsidRPr="0007730A" w:rsidRDefault="0007730A" w:rsidP="0007730A">
      <w:pPr>
        <w:jc w:val="both"/>
        <w:rPr>
          <w:rFonts w:ascii="Times New Roman" w:hAnsi="Times New Roman" w:cs="Times New Roman"/>
          <w:sz w:val="24"/>
          <w:szCs w:val="24"/>
        </w:rPr>
      </w:pPr>
      <w:r w:rsidRPr="0007730A">
        <w:rPr>
          <w:rFonts w:ascii="Times New Roman" w:hAnsi="Times New Roman" w:cs="Times New Roman"/>
          <w:iCs/>
          <w:spacing w:val="2"/>
          <w:sz w:val="24"/>
          <w:szCs w:val="24"/>
        </w:rPr>
        <w:t xml:space="preserve">       Ежемесячная родительская плата за содержания ребёнка в дошкольной группе на данный момент составляет 1360 (одна тысяча триста шестьдесят) рублей.</w:t>
      </w:r>
    </w:p>
    <w:p w:rsidR="0007730A" w:rsidRPr="0007730A" w:rsidRDefault="0007730A" w:rsidP="0007730A">
      <w:pPr>
        <w:shd w:val="clear" w:color="auto" w:fill="FFFFFF"/>
        <w:jc w:val="both"/>
        <w:rPr>
          <w:rFonts w:ascii="Times New Roman" w:hAnsi="Times New Roman" w:cs="Times New Roman"/>
          <w:iCs/>
          <w:spacing w:val="2"/>
          <w:sz w:val="24"/>
          <w:szCs w:val="24"/>
        </w:rPr>
      </w:pPr>
      <w:r w:rsidRPr="0007730A">
        <w:rPr>
          <w:rFonts w:ascii="Times New Roman" w:hAnsi="Times New Roman" w:cs="Times New Roman"/>
          <w:iCs/>
          <w:spacing w:val="2"/>
          <w:sz w:val="24"/>
          <w:szCs w:val="24"/>
          <w:lang w:eastAsia="en-US"/>
        </w:rPr>
        <w:t xml:space="preserve">           </w:t>
      </w:r>
      <w:r w:rsidRPr="0007730A">
        <w:rPr>
          <w:rFonts w:ascii="Times New Roman" w:hAnsi="Times New Roman" w:cs="Times New Roman"/>
          <w:sz w:val="24"/>
          <w:szCs w:val="24"/>
        </w:rPr>
        <w:t xml:space="preserve">В целях  материальной поддержки семей с детьми дошкольного возраста, посещающими дошкольную группу, родителям (законным представителям) выплачивается компенсация части родительской платы. На первого ребенка - в размере не менее 20 процентов от внесённой ими оплаты за содержание ребёнка в образовательном учреждении, на второго ребенка - не менее 50 процентов размера данной платы, на третьего и последующих детей - не менее 75 процентов размера платы. </w:t>
      </w:r>
    </w:p>
    <w:p w:rsidR="0007730A" w:rsidRPr="0007730A" w:rsidRDefault="0007730A" w:rsidP="0007730A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30A">
        <w:rPr>
          <w:rFonts w:ascii="Times New Roman" w:hAnsi="Times New Roman" w:cs="Times New Roman"/>
          <w:sz w:val="24"/>
          <w:szCs w:val="24"/>
        </w:rPr>
        <w:t>Право на получение компенсации имеет один из родителей (законных представителей) воспитанника, от имени которого заключен договор</w:t>
      </w:r>
    </w:p>
    <w:p w:rsidR="0007730A" w:rsidRPr="0007730A" w:rsidRDefault="0007730A" w:rsidP="0007730A">
      <w:pPr>
        <w:shd w:val="clear" w:color="auto" w:fill="FFFFFF"/>
        <w:rPr>
          <w:rFonts w:ascii="Times New Roman" w:hAnsi="Times New Roman" w:cs="Times New Roman"/>
          <w:b/>
          <w:iCs/>
          <w:spacing w:val="2"/>
          <w:sz w:val="24"/>
          <w:szCs w:val="24"/>
        </w:rPr>
      </w:pPr>
      <w:r w:rsidRPr="0007730A">
        <w:rPr>
          <w:rFonts w:ascii="Times New Roman" w:hAnsi="Times New Roman" w:cs="Times New Roman"/>
          <w:b/>
          <w:i/>
          <w:sz w:val="24"/>
          <w:szCs w:val="24"/>
        </w:rPr>
        <w:t>Компенсация части родительской платы</w:t>
      </w:r>
      <w:r w:rsidRPr="0007730A">
        <w:rPr>
          <w:rFonts w:ascii="Times New Roman" w:hAnsi="Times New Roman" w:cs="Times New Roman"/>
          <w:b/>
          <w:sz w:val="24"/>
          <w:szCs w:val="24"/>
        </w:rPr>
        <w:t xml:space="preserve"> с.Оз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07730A">
        <w:rPr>
          <w:rFonts w:ascii="Times New Roman" w:hAnsi="Times New Roman" w:cs="Times New Roman"/>
          <w:b/>
          <w:sz w:val="24"/>
          <w:szCs w:val="24"/>
        </w:rPr>
        <w:t>рки  на конец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0"/>
        <w:gridCol w:w="1169"/>
        <w:gridCol w:w="2008"/>
        <w:gridCol w:w="2243"/>
        <w:gridCol w:w="1371"/>
        <w:gridCol w:w="784"/>
      </w:tblGrid>
      <w:tr w:rsidR="0007730A" w:rsidRPr="0007730A" w:rsidTr="0007730A">
        <w:trPr>
          <w:trHeight w:val="432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pacing w:val="2"/>
                <w:sz w:val="24"/>
                <w:szCs w:val="24"/>
                <w:lang w:eastAsia="en-US"/>
              </w:rPr>
            </w:pPr>
            <w:r w:rsidRPr="0007730A">
              <w:rPr>
                <w:rFonts w:ascii="Times New Roman" w:hAnsi="Times New Roman" w:cs="Times New Roman"/>
                <w:bCs/>
                <w:iCs/>
                <w:spacing w:val="2"/>
                <w:sz w:val="24"/>
                <w:szCs w:val="24"/>
              </w:rPr>
              <w:t>год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pacing w:val="2"/>
                <w:sz w:val="24"/>
                <w:szCs w:val="24"/>
                <w:lang w:eastAsia="en-US"/>
              </w:rPr>
            </w:pPr>
            <w:r w:rsidRPr="0007730A">
              <w:rPr>
                <w:rFonts w:ascii="Times New Roman" w:hAnsi="Times New Roman" w:cs="Times New Roman"/>
                <w:bCs/>
                <w:iCs/>
                <w:spacing w:val="2"/>
                <w:sz w:val="24"/>
                <w:szCs w:val="24"/>
                <w:lang w:eastAsia="en-US"/>
              </w:rPr>
              <w:t>Кол-во воспитан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pacing w:val="2"/>
                <w:sz w:val="24"/>
                <w:szCs w:val="24"/>
                <w:lang w:eastAsia="en-US"/>
              </w:rPr>
            </w:pPr>
            <w:r w:rsidRPr="0007730A">
              <w:rPr>
                <w:rFonts w:ascii="Times New Roman" w:hAnsi="Times New Roman" w:cs="Times New Roman"/>
                <w:bCs/>
                <w:iCs/>
                <w:spacing w:val="2"/>
                <w:sz w:val="24"/>
                <w:szCs w:val="24"/>
              </w:rPr>
              <w:t>20%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pacing w:val="2"/>
                <w:sz w:val="24"/>
                <w:szCs w:val="24"/>
                <w:lang w:eastAsia="en-US"/>
              </w:rPr>
            </w:pPr>
            <w:r w:rsidRPr="0007730A">
              <w:rPr>
                <w:rFonts w:ascii="Times New Roman" w:hAnsi="Times New Roman" w:cs="Times New Roman"/>
                <w:bCs/>
                <w:iCs/>
                <w:spacing w:val="2"/>
                <w:sz w:val="24"/>
                <w:szCs w:val="24"/>
              </w:rPr>
              <w:t>50%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pacing w:val="2"/>
                <w:sz w:val="24"/>
                <w:szCs w:val="24"/>
                <w:lang w:eastAsia="en-US"/>
              </w:rPr>
            </w:pPr>
            <w:r w:rsidRPr="0007730A">
              <w:rPr>
                <w:rFonts w:ascii="Times New Roman" w:hAnsi="Times New Roman" w:cs="Times New Roman"/>
                <w:bCs/>
                <w:iCs/>
                <w:spacing w:val="2"/>
                <w:sz w:val="24"/>
                <w:szCs w:val="24"/>
              </w:rPr>
              <w:t>75%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pacing w:val="2"/>
                <w:sz w:val="24"/>
                <w:szCs w:val="24"/>
                <w:lang w:eastAsia="en-US"/>
              </w:rPr>
            </w:pPr>
            <w:r w:rsidRPr="0007730A">
              <w:rPr>
                <w:rFonts w:ascii="Times New Roman" w:hAnsi="Times New Roman" w:cs="Times New Roman"/>
                <w:bCs/>
                <w:iCs/>
                <w:spacing w:val="2"/>
                <w:sz w:val="24"/>
                <w:szCs w:val="24"/>
                <w:lang w:eastAsia="en-US"/>
              </w:rPr>
              <w:t>100%</w:t>
            </w:r>
          </w:p>
        </w:tc>
      </w:tr>
      <w:tr w:rsidR="0007730A" w:rsidRPr="0007730A" w:rsidTr="0007730A">
        <w:trPr>
          <w:trHeight w:val="36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jc w:val="both"/>
              <w:rPr>
                <w:rFonts w:ascii="Times New Roman" w:eastAsia="Times New Roman" w:hAnsi="Times New Roman" w:cs="Times New Roman"/>
                <w:iCs/>
                <w:spacing w:val="7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iCs/>
                <w:spacing w:val="7"/>
                <w:sz w:val="24"/>
                <w:szCs w:val="24"/>
              </w:rPr>
              <w:t xml:space="preserve">        2019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ind w:left="108"/>
              <w:jc w:val="both"/>
              <w:rPr>
                <w:rFonts w:ascii="Times New Roman" w:eastAsia="Times New Roman" w:hAnsi="Times New Roman" w:cs="Times New Roman"/>
                <w:iCs/>
                <w:spacing w:val="7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iCs/>
                <w:spacing w:val="7"/>
                <w:sz w:val="24"/>
                <w:szCs w:val="24"/>
              </w:rPr>
              <w:t xml:space="preserve">   11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0A" w:rsidRPr="0007730A" w:rsidRDefault="0007730A" w:rsidP="0007730A">
            <w:pPr>
              <w:rPr>
                <w:rFonts w:ascii="Times New Roman" w:eastAsia="Times New Roman" w:hAnsi="Times New Roman" w:cs="Times New Roman"/>
                <w:iCs/>
                <w:spacing w:val="7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iCs/>
                <w:spacing w:val="7"/>
                <w:sz w:val="24"/>
                <w:szCs w:val="24"/>
              </w:rPr>
              <w:t xml:space="preserve">             4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ind w:left="108"/>
              <w:jc w:val="center"/>
              <w:rPr>
                <w:rFonts w:ascii="Times New Roman" w:eastAsia="Times New Roman" w:hAnsi="Times New Roman" w:cs="Times New Roman"/>
                <w:iCs/>
                <w:spacing w:val="7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iCs/>
                <w:spacing w:val="7"/>
                <w:sz w:val="24"/>
                <w:szCs w:val="24"/>
              </w:rPr>
              <w:t>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ind w:left="108"/>
              <w:jc w:val="center"/>
              <w:rPr>
                <w:rFonts w:ascii="Times New Roman" w:eastAsia="Times New Roman" w:hAnsi="Times New Roman" w:cs="Times New Roman"/>
                <w:iCs/>
                <w:spacing w:val="7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iCs/>
                <w:spacing w:val="7"/>
                <w:sz w:val="24"/>
                <w:szCs w:val="24"/>
              </w:rPr>
              <w:t>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iCs/>
                <w:spacing w:val="7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iCs/>
                <w:spacing w:val="7"/>
                <w:sz w:val="24"/>
                <w:szCs w:val="24"/>
              </w:rPr>
              <w:t>1</w:t>
            </w:r>
          </w:p>
        </w:tc>
      </w:tr>
      <w:tr w:rsidR="0007730A" w:rsidRPr="0007730A" w:rsidTr="0007730A">
        <w:trPr>
          <w:trHeight w:val="277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jc w:val="both"/>
              <w:rPr>
                <w:rFonts w:ascii="Times New Roman" w:eastAsia="Times New Roman" w:hAnsi="Times New Roman" w:cs="Times New Roman"/>
                <w:iCs/>
                <w:spacing w:val="7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iCs/>
                <w:spacing w:val="7"/>
                <w:sz w:val="24"/>
                <w:szCs w:val="24"/>
              </w:rPr>
              <w:t xml:space="preserve">        2020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ind w:left="108"/>
              <w:jc w:val="both"/>
              <w:rPr>
                <w:rFonts w:ascii="Times New Roman" w:eastAsia="Times New Roman" w:hAnsi="Times New Roman" w:cs="Times New Roman"/>
                <w:iCs/>
                <w:spacing w:val="7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iCs/>
                <w:spacing w:val="7"/>
                <w:sz w:val="24"/>
                <w:szCs w:val="24"/>
              </w:rPr>
              <w:t xml:space="preserve">   9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rPr>
                <w:rFonts w:ascii="Times New Roman" w:eastAsia="Times New Roman" w:hAnsi="Times New Roman" w:cs="Times New Roman"/>
                <w:iCs/>
                <w:spacing w:val="7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iCs/>
                <w:spacing w:val="7"/>
                <w:sz w:val="24"/>
                <w:szCs w:val="24"/>
              </w:rPr>
              <w:t xml:space="preserve">            4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ind w:left="108"/>
              <w:jc w:val="center"/>
              <w:rPr>
                <w:rFonts w:ascii="Times New Roman" w:eastAsia="Times New Roman" w:hAnsi="Times New Roman" w:cs="Times New Roman"/>
                <w:iCs/>
                <w:spacing w:val="7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iCs/>
                <w:spacing w:val="7"/>
                <w:sz w:val="24"/>
                <w:szCs w:val="24"/>
              </w:rPr>
              <w:t>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ind w:left="108"/>
              <w:jc w:val="center"/>
              <w:rPr>
                <w:rFonts w:ascii="Times New Roman" w:eastAsia="Times New Roman" w:hAnsi="Times New Roman" w:cs="Times New Roman"/>
                <w:iCs/>
                <w:spacing w:val="7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iCs/>
                <w:spacing w:val="7"/>
                <w:sz w:val="24"/>
                <w:szCs w:val="24"/>
              </w:rPr>
              <w:t>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iCs/>
                <w:spacing w:val="7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iCs/>
                <w:spacing w:val="7"/>
                <w:sz w:val="24"/>
                <w:szCs w:val="24"/>
              </w:rPr>
              <w:t>0</w:t>
            </w:r>
          </w:p>
        </w:tc>
      </w:tr>
      <w:tr w:rsidR="0007730A" w:rsidRPr="0007730A" w:rsidTr="0007730A">
        <w:trPr>
          <w:trHeight w:val="318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jc w:val="both"/>
              <w:rPr>
                <w:rFonts w:ascii="Times New Roman" w:eastAsia="Times New Roman" w:hAnsi="Times New Roman" w:cs="Times New Roman"/>
                <w:iCs/>
                <w:spacing w:val="7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iCs/>
                <w:spacing w:val="7"/>
                <w:sz w:val="24"/>
                <w:szCs w:val="24"/>
              </w:rPr>
              <w:t xml:space="preserve">        2021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ind w:left="108"/>
              <w:jc w:val="both"/>
              <w:rPr>
                <w:rFonts w:ascii="Times New Roman" w:eastAsia="Times New Roman" w:hAnsi="Times New Roman" w:cs="Times New Roman"/>
                <w:iCs/>
                <w:spacing w:val="7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iCs/>
                <w:spacing w:val="7"/>
                <w:sz w:val="24"/>
                <w:szCs w:val="24"/>
              </w:rPr>
              <w:t xml:space="preserve"> 10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rPr>
                <w:rFonts w:ascii="Times New Roman" w:eastAsia="Times New Roman" w:hAnsi="Times New Roman" w:cs="Times New Roman"/>
                <w:iCs/>
                <w:spacing w:val="7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iCs/>
                <w:spacing w:val="7"/>
                <w:sz w:val="24"/>
                <w:szCs w:val="24"/>
              </w:rPr>
              <w:t xml:space="preserve">            5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ind w:left="108"/>
              <w:jc w:val="center"/>
              <w:rPr>
                <w:rFonts w:ascii="Times New Roman" w:eastAsia="Times New Roman" w:hAnsi="Times New Roman" w:cs="Times New Roman"/>
                <w:iCs/>
                <w:spacing w:val="7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iCs/>
                <w:spacing w:val="7"/>
                <w:sz w:val="24"/>
                <w:szCs w:val="24"/>
              </w:rPr>
              <w:t>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ind w:left="108"/>
              <w:jc w:val="center"/>
              <w:rPr>
                <w:rFonts w:ascii="Times New Roman" w:eastAsia="Times New Roman" w:hAnsi="Times New Roman" w:cs="Times New Roman"/>
                <w:iCs/>
                <w:spacing w:val="7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iCs/>
                <w:spacing w:val="7"/>
                <w:sz w:val="24"/>
                <w:szCs w:val="24"/>
              </w:rPr>
              <w:t>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iCs/>
                <w:spacing w:val="7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iCs/>
                <w:spacing w:val="7"/>
                <w:sz w:val="24"/>
                <w:szCs w:val="24"/>
              </w:rPr>
              <w:t>0</w:t>
            </w:r>
          </w:p>
        </w:tc>
      </w:tr>
      <w:tr w:rsidR="0007730A" w:rsidRPr="0007730A" w:rsidTr="0007730A">
        <w:trPr>
          <w:trHeight w:val="22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jc w:val="both"/>
              <w:rPr>
                <w:rFonts w:ascii="Times New Roman" w:eastAsia="Times New Roman" w:hAnsi="Times New Roman" w:cs="Times New Roman"/>
                <w:iCs/>
                <w:spacing w:val="7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iCs/>
                <w:spacing w:val="7"/>
                <w:sz w:val="24"/>
                <w:szCs w:val="24"/>
              </w:rPr>
              <w:t xml:space="preserve">         2022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ind w:left="108"/>
              <w:jc w:val="both"/>
              <w:rPr>
                <w:rFonts w:ascii="Times New Roman" w:eastAsia="Times New Roman" w:hAnsi="Times New Roman" w:cs="Times New Roman"/>
                <w:iCs/>
                <w:spacing w:val="7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iCs/>
                <w:spacing w:val="7"/>
                <w:sz w:val="24"/>
                <w:szCs w:val="24"/>
              </w:rPr>
              <w:t xml:space="preserve"> 9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rPr>
                <w:rFonts w:ascii="Times New Roman" w:eastAsia="Times New Roman" w:hAnsi="Times New Roman" w:cs="Times New Roman"/>
                <w:iCs/>
                <w:spacing w:val="7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iCs/>
                <w:spacing w:val="7"/>
                <w:sz w:val="24"/>
                <w:szCs w:val="24"/>
              </w:rPr>
              <w:t xml:space="preserve">            2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ind w:left="108"/>
              <w:jc w:val="center"/>
              <w:rPr>
                <w:rFonts w:ascii="Times New Roman" w:eastAsia="Times New Roman" w:hAnsi="Times New Roman" w:cs="Times New Roman"/>
                <w:iCs/>
                <w:spacing w:val="7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iCs/>
                <w:spacing w:val="7"/>
                <w:sz w:val="24"/>
                <w:szCs w:val="24"/>
              </w:rPr>
              <w:t>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ind w:left="108"/>
              <w:jc w:val="center"/>
              <w:rPr>
                <w:rFonts w:ascii="Times New Roman" w:eastAsia="Times New Roman" w:hAnsi="Times New Roman" w:cs="Times New Roman"/>
                <w:iCs/>
                <w:spacing w:val="7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iCs/>
                <w:spacing w:val="7"/>
                <w:sz w:val="24"/>
                <w:szCs w:val="24"/>
              </w:rPr>
              <w:t>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iCs/>
                <w:spacing w:val="7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iCs/>
                <w:spacing w:val="7"/>
                <w:sz w:val="24"/>
                <w:szCs w:val="24"/>
              </w:rPr>
              <w:t>2</w:t>
            </w:r>
          </w:p>
        </w:tc>
      </w:tr>
    </w:tbl>
    <w:p w:rsidR="0007730A" w:rsidRPr="0007730A" w:rsidRDefault="0007730A" w:rsidP="0007730A">
      <w:pPr>
        <w:jc w:val="both"/>
        <w:rPr>
          <w:rFonts w:ascii="Times New Roman" w:eastAsia="Times New Roman" w:hAnsi="Times New Roman" w:cs="Times New Roman"/>
          <w:iCs/>
          <w:spacing w:val="7"/>
          <w:sz w:val="24"/>
          <w:szCs w:val="24"/>
        </w:rPr>
      </w:pPr>
      <w:r w:rsidRPr="0007730A">
        <w:rPr>
          <w:rFonts w:ascii="Times New Roman" w:hAnsi="Times New Roman" w:cs="Times New Roman"/>
          <w:iCs/>
          <w:spacing w:val="7"/>
          <w:sz w:val="24"/>
          <w:szCs w:val="24"/>
        </w:rPr>
        <w:t xml:space="preserve">Анализ компенсации части родительской платы показывает увеличение количества семей с двумя и тремя детьми. </w:t>
      </w:r>
    </w:p>
    <w:p w:rsidR="0007730A" w:rsidRPr="0007730A" w:rsidRDefault="0007730A" w:rsidP="0007730A">
      <w:pPr>
        <w:shd w:val="clear" w:color="auto" w:fill="FFFFFF"/>
        <w:ind w:firstLine="567"/>
        <w:rPr>
          <w:rFonts w:ascii="Times New Roman" w:hAnsi="Times New Roman" w:cs="Times New Roman"/>
          <w:b/>
          <w:iCs/>
          <w:spacing w:val="2"/>
          <w:sz w:val="24"/>
          <w:szCs w:val="24"/>
        </w:rPr>
      </w:pPr>
      <w:r w:rsidRPr="0007730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730A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07730A">
        <w:rPr>
          <w:rFonts w:ascii="Times New Roman" w:hAnsi="Times New Roman" w:cs="Times New Roman"/>
          <w:b/>
          <w:i/>
          <w:sz w:val="24"/>
          <w:szCs w:val="24"/>
        </w:rPr>
        <w:t>Компенсация части родительской платы</w:t>
      </w:r>
      <w:r w:rsidRPr="0007730A">
        <w:rPr>
          <w:rFonts w:ascii="Times New Roman" w:hAnsi="Times New Roman" w:cs="Times New Roman"/>
          <w:b/>
          <w:sz w:val="24"/>
          <w:szCs w:val="24"/>
        </w:rPr>
        <w:t xml:space="preserve"> с.Барятино на конец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6"/>
        <w:gridCol w:w="1899"/>
        <w:gridCol w:w="1853"/>
        <w:gridCol w:w="2088"/>
        <w:gridCol w:w="1482"/>
        <w:gridCol w:w="662"/>
      </w:tblGrid>
      <w:tr w:rsidR="0007730A" w:rsidRPr="0007730A" w:rsidTr="0007730A"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"/>
                <w:sz w:val="24"/>
                <w:szCs w:val="24"/>
                <w:lang w:eastAsia="en-US"/>
              </w:rPr>
            </w:pPr>
            <w:r w:rsidRPr="0007730A">
              <w:rPr>
                <w:rFonts w:ascii="Times New Roman" w:hAnsi="Times New Roman" w:cs="Times New Roman"/>
                <w:b/>
                <w:bCs/>
                <w:i/>
                <w:iCs/>
                <w:spacing w:val="2"/>
                <w:sz w:val="24"/>
                <w:szCs w:val="24"/>
              </w:rPr>
              <w:t>Год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"/>
                <w:sz w:val="24"/>
                <w:szCs w:val="24"/>
                <w:lang w:eastAsia="en-US"/>
              </w:rPr>
            </w:pPr>
            <w:r w:rsidRPr="0007730A">
              <w:rPr>
                <w:rFonts w:ascii="Times New Roman" w:hAnsi="Times New Roman" w:cs="Times New Roman"/>
                <w:b/>
                <w:bCs/>
                <w:i/>
                <w:iCs/>
                <w:spacing w:val="2"/>
                <w:sz w:val="24"/>
                <w:szCs w:val="24"/>
                <w:lang w:eastAsia="en-US"/>
              </w:rPr>
              <w:t>Кол-во</w:t>
            </w:r>
          </w:p>
          <w:p w:rsidR="0007730A" w:rsidRPr="0007730A" w:rsidRDefault="0007730A" w:rsidP="0007730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2"/>
                <w:sz w:val="24"/>
                <w:szCs w:val="24"/>
                <w:lang w:eastAsia="en-US"/>
              </w:rPr>
            </w:pPr>
            <w:r w:rsidRPr="0007730A">
              <w:rPr>
                <w:rFonts w:ascii="Times New Roman" w:hAnsi="Times New Roman" w:cs="Times New Roman"/>
                <w:b/>
                <w:bCs/>
                <w:i/>
                <w:iCs/>
                <w:spacing w:val="2"/>
                <w:sz w:val="24"/>
                <w:szCs w:val="24"/>
                <w:lang w:eastAsia="en-US"/>
              </w:rPr>
              <w:t>воспитанников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"/>
                <w:sz w:val="24"/>
                <w:szCs w:val="24"/>
                <w:lang w:eastAsia="en-US"/>
              </w:rPr>
            </w:pPr>
            <w:r w:rsidRPr="0007730A">
              <w:rPr>
                <w:rFonts w:ascii="Times New Roman" w:hAnsi="Times New Roman" w:cs="Times New Roman"/>
                <w:b/>
                <w:bCs/>
                <w:i/>
                <w:iCs/>
                <w:spacing w:val="2"/>
                <w:sz w:val="24"/>
                <w:szCs w:val="24"/>
                <w:lang w:eastAsia="en-US"/>
              </w:rPr>
              <w:t>100%</w:t>
            </w:r>
          </w:p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"/>
                <w:sz w:val="24"/>
                <w:szCs w:val="24"/>
                <w:lang w:eastAsia="en-US"/>
              </w:rPr>
            </w:pPr>
            <w:r w:rsidRPr="0007730A">
              <w:rPr>
                <w:rFonts w:ascii="Times New Roman" w:hAnsi="Times New Roman" w:cs="Times New Roman"/>
                <w:b/>
                <w:bCs/>
                <w:i/>
                <w:iCs/>
                <w:spacing w:val="2"/>
                <w:sz w:val="24"/>
                <w:szCs w:val="24"/>
                <w:lang w:eastAsia="en-US"/>
              </w:rPr>
              <w:t>(бесплатно)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"/>
                <w:sz w:val="24"/>
                <w:szCs w:val="24"/>
                <w:lang w:eastAsia="en-US"/>
              </w:rPr>
            </w:pPr>
            <w:r w:rsidRPr="0007730A">
              <w:rPr>
                <w:rFonts w:ascii="Times New Roman" w:hAnsi="Times New Roman" w:cs="Times New Roman"/>
                <w:b/>
                <w:bCs/>
                <w:i/>
                <w:iCs/>
                <w:spacing w:val="2"/>
                <w:sz w:val="24"/>
                <w:szCs w:val="24"/>
              </w:rPr>
              <w:t>50%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"/>
                <w:sz w:val="24"/>
                <w:szCs w:val="24"/>
                <w:lang w:eastAsia="en-US"/>
              </w:rPr>
            </w:pPr>
            <w:r w:rsidRPr="0007730A">
              <w:rPr>
                <w:rFonts w:ascii="Times New Roman" w:hAnsi="Times New Roman" w:cs="Times New Roman"/>
                <w:b/>
                <w:bCs/>
                <w:i/>
                <w:iCs/>
                <w:spacing w:val="2"/>
                <w:sz w:val="24"/>
                <w:szCs w:val="24"/>
              </w:rPr>
              <w:t>20%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"/>
                <w:sz w:val="24"/>
                <w:szCs w:val="24"/>
                <w:lang w:eastAsia="en-US"/>
              </w:rPr>
            </w:pPr>
            <w:r w:rsidRPr="0007730A">
              <w:rPr>
                <w:rFonts w:ascii="Times New Roman" w:hAnsi="Times New Roman" w:cs="Times New Roman"/>
                <w:b/>
                <w:bCs/>
                <w:i/>
                <w:iCs/>
                <w:spacing w:val="2"/>
                <w:sz w:val="24"/>
                <w:szCs w:val="24"/>
                <w:lang w:eastAsia="en-US"/>
              </w:rPr>
              <w:t>75%</w:t>
            </w:r>
          </w:p>
        </w:tc>
      </w:tr>
      <w:tr w:rsidR="0007730A" w:rsidRPr="0007730A" w:rsidTr="0007730A">
        <w:trPr>
          <w:trHeight w:val="277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rPr>
                <w:rFonts w:ascii="Times New Roman" w:eastAsia="Times New Roman" w:hAnsi="Times New Roman" w:cs="Times New Roman"/>
                <w:bCs/>
                <w:iCs/>
                <w:spacing w:val="2"/>
                <w:sz w:val="24"/>
                <w:szCs w:val="24"/>
                <w:lang w:eastAsia="en-US"/>
              </w:rPr>
            </w:pPr>
            <w:r w:rsidRPr="0007730A">
              <w:rPr>
                <w:rFonts w:ascii="Times New Roman" w:hAnsi="Times New Roman" w:cs="Times New Roman"/>
                <w:bCs/>
                <w:iCs/>
                <w:spacing w:val="2"/>
                <w:sz w:val="24"/>
                <w:szCs w:val="24"/>
                <w:lang w:eastAsia="en-US"/>
              </w:rPr>
              <w:t xml:space="preserve">        2019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iCs/>
                <w:spacing w:val="2"/>
                <w:sz w:val="24"/>
                <w:szCs w:val="24"/>
                <w:lang w:eastAsia="en-U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iCs/>
                <w:spacing w:val="2"/>
                <w:sz w:val="24"/>
                <w:szCs w:val="24"/>
                <w:lang w:eastAsia="en-US"/>
              </w:rPr>
            </w:pPr>
            <w:r w:rsidRPr="0007730A">
              <w:rPr>
                <w:rFonts w:ascii="Times New Roman" w:hAnsi="Times New Roman" w:cs="Times New Roman"/>
                <w:iCs/>
                <w:spacing w:val="2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iCs/>
                <w:spacing w:val="2"/>
                <w:sz w:val="24"/>
                <w:szCs w:val="24"/>
                <w:lang w:eastAsia="en-US"/>
              </w:rPr>
            </w:pPr>
            <w:r w:rsidRPr="0007730A">
              <w:rPr>
                <w:rFonts w:ascii="Times New Roman" w:hAnsi="Times New Roman" w:cs="Times New Roman"/>
                <w:iCs/>
                <w:spacing w:val="2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pacing w:val="2"/>
                <w:sz w:val="24"/>
                <w:szCs w:val="24"/>
                <w:lang w:eastAsia="en-US"/>
              </w:rPr>
            </w:pPr>
            <w:r w:rsidRPr="0007730A">
              <w:rPr>
                <w:rFonts w:ascii="Times New Roman" w:hAnsi="Times New Roman" w:cs="Times New Roman"/>
                <w:bCs/>
                <w:iCs/>
                <w:spacing w:val="2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pacing w:val="2"/>
                <w:sz w:val="24"/>
                <w:szCs w:val="24"/>
                <w:lang w:eastAsia="en-US"/>
              </w:rPr>
            </w:pPr>
            <w:r w:rsidRPr="0007730A">
              <w:rPr>
                <w:rFonts w:ascii="Times New Roman" w:hAnsi="Times New Roman" w:cs="Times New Roman"/>
                <w:bCs/>
                <w:iCs/>
                <w:spacing w:val="2"/>
                <w:sz w:val="24"/>
                <w:szCs w:val="24"/>
                <w:lang w:eastAsia="en-US"/>
              </w:rPr>
              <w:t>0</w:t>
            </w:r>
          </w:p>
        </w:tc>
      </w:tr>
      <w:tr w:rsidR="0007730A" w:rsidRPr="0007730A" w:rsidTr="0007730A">
        <w:trPr>
          <w:trHeight w:val="263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rPr>
                <w:rFonts w:ascii="Times New Roman" w:eastAsia="Times New Roman" w:hAnsi="Times New Roman" w:cs="Times New Roman"/>
                <w:bCs/>
                <w:iCs/>
                <w:spacing w:val="2"/>
                <w:sz w:val="24"/>
                <w:szCs w:val="24"/>
                <w:lang w:eastAsia="en-US"/>
              </w:rPr>
            </w:pPr>
            <w:r w:rsidRPr="0007730A">
              <w:rPr>
                <w:rFonts w:ascii="Times New Roman" w:hAnsi="Times New Roman" w:cs="Times New Roman"/>
                <w:bCs/>
                <w:iCs/>
                <w:spacing w:val="2"/>
                <w:sz w:val="24"/>
                <w:szCs w:val="24"/>
                <w:lang w:eastAsia="en-US"/>
              </w:rPr>
              <w:lastRenderedPageBreak/>
              <w:t xml:space="preserve">        2020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iCs/>
                <w:spacing w:val="2"/>
                <w:sz w:val="24"/>
                <w:szCs w:val="24"/>
                <w:lang w:eastAsia="en-U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iCs/>
                <w:spacing w:val="2"/>
                <w:sz w:val="24"/>
                <w:szCs w:val="24"/>
                <w:lang w:eastAsia="en-US"/>
              </w:rPr>
            </w:pPr>
            <w:r w:rsidRPr="0007730A">
              <w:rPr>
                <w:rFonts w:ascii="Times New Roman" w:hAnsi="Times New Roman" w:cs="Times New Roman"/>
                <w:iCs/>
                <w:spacing w:val="2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iCs/>
                <w:spacing w:val="2"/>
                <w:sz w:val="24"/>
                <w:szCs w:val="24"/>
                <w:lang w:eastAsia="en-US"/>
              </w:rPr>
            </w:pPr>
            <w:r w:rsidRPr="0007730A">
              <w:rPr>
                <w:rFonts w:ascii="Times New Roman" w:hAnsi="Times New Roman" w:cs="Times New Roman"/>
                <w:iCs/>
                <w:spacing w:val="2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pacing w:val="2"/>
                <w:sz w:val="24"/>
                <w:szCs w:val="24"/>
                <w:lang w:eastAsia="en-US"/>
              </w:rPr>
            </w:pPr>
            <w:r w:rsidRPr="0007730A">
              <w:rPr>
                <w:rFonts w:ascii="Times New Roman" w:hAnsi="Times New Roman" w:cs="Times New Roman"/>
                <w:bCs/>
                <w:iCs/>
                <w:spacing w:val="2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pacing w:val="2"/>
                <w:sz w:val="24"/>
                <w:szCs w:val="24"/>
                <w:lang w:eastAsia="en-US"/>
              </w:rPr>
            </w:pPr>
            <w:r w:rsidRPr="0007730A">
              <w:rPr>
                <w:rFonts w:ascii="Times New Roman" w:hAnsi="Times New Roman" w:cs="Times New Roman"/>
                <w:bCs/>
                <w:iCs/>
                <w:spacing w:val="2"/>
                <w:sz w:val="24"/>
                <w:szCs w:val="24"/>
                <w:lang w:eastAsia="en-US"/>
              </w:rPr>
              <w:t>0</w:t>
            </w:r>
          </w:p>
        </w:tc>
      </w:tr>
      <w:tr w:rsidR="0007730A" w:rsidRPr="0007730A" w:rsidTr="0007730A">
        <w:trPr>
          <w:trHeight w:val="318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rPr>
                <w:rFonts w:ascii="Times New Roman" w:eastAsia="Times New Roman" w:hAnsi="Times New Roman" w:cs="Times New Roman"/>
                <w:bCs/>
                <w:iCs/>
                <w:spacing w:val="2"/>
                <w:sz w:val="24"/>
                <w:szCs w:val="24"/>
                <w:lang w:eastAsia="en-US"/>
              </w:rPr>
            </w:pPr>
            <w:r w:rsidRPr="0007730A">
              <w:rPr>
                <w:rFonts w:ascii="Times New Roman" w:hAnsi="Times New Roman" w:cs="Times New Roman"/>
                <w:bCs/>
                <w:iCs/>
                <w:spacing w:val="2"/>
                <w:sz w:val="24"/>
                <w:szCs w:val="24"/>
                <w:lang w:eastAsia="en-US"/>
              </w:rPr>
              <w:t xml:space="preserve">        2021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iCs/>
                <w:spacing w:val="2"/>
                <w:sz w:val="24"/>
                <w:szCs w:val="24"/>
                <w:lang w:eastAsia="en-U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iCs/>
                <w:spacing w:val="2"/>
                <w:sz w:val="24"/>
                <w:szCs w:val="24"/>
                <w:lang w:eastAsia="en-US"/>
              </w:rPr>
            </w:pPr>
            <w:r w:rsidRPr="0007730A">
              <w:rPr>
                <w:rFonts w:ascii="Times New Roman" w:hAnsi="Times New Roman" w:cs="Times New Roman"/>
                <w:iCs/>
                <w:spacing w:val="2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iCs/>
                <w:spacing w:val="2"/>
                <w:sz w:val="24"/>
                <w:szCs w:val="24"/>
                <w:lang w:eastAsia="en-US"/>
              </w:rPr>
            </w:pPr>
            <w:r w:rsidRPr="0007730A">
              <w:rPr>
                <w:rFonts w:ascii="Times New Roman" w:hAnsi="Times New Roman" w:cs="Times New Roman"/>
                <w:iCs/>
                <w:spacing w:val="2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pacing w:val="2"/>
                <w:sz w:val="24"/>
                <w:szCs w:val="24"/>
                <w:lang w:eastAsia="en-US"/>
              </w:rPr>
            </w:pPr>
            <w:r w:rsidRPr="0007730A">
              <w:rPr>
                <w:rFonts w:ascii="Times New Roman" w:hAnsi="Times New Roman" w:cs="Times New Roman"/>
                <w:bCs/>
                <w:iCs/>
                <w:spacing w:val="2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pacing w:val="2"/>
                <w:sz w:val="24"/>
                <w:szCs w:val="24"/>
                <w:lang w:eastAsia="en-US"/>
              </w:rPr>
            </w:pPr>
            <w:r w:rsidRPr="0007730A">
              <w:rPr>
                <w:rFonts w:ascii="Times New Roman" w:hAnsi="Times New Roman" w:cs="Times New Roman"/>
                <w:bCs/>
                <w:iCs/>
                <w:spacing w:val="2"/>
                <w:sz w:val="24"/>
                <w:szCs w:val="24"/>
                <w:lang w:eastAsia="en-US"/>
              </w:rPr>
              <w:t>0</w:t>
            </w:r>
          </w:p>
        </w:tc>
      </w:tr>
      <w:tr w:rsidR="0007730A" w:rsidRPr="0007730A" w:rsidTr="0007730A">
        <w:trPr>
          <w:trHeight w:val="220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rPr>
                <w:rFonts w:ascii="Times New Roman" w:eastAsia="Times New Roman" w:hAnsi="Times New Roman" w:cs="Times New Roman"/>
                <w:bCs/>
                <w:iCs/>
                <w:spacing w:val="2"/>
                <w:sz w:val="24"/>
                <w:szCs w:val="24"/>
                <w:lang w:eastAsia="en-US"/>
              </w:rPr>
            </w:pPr>
            <w:r w:rsidRPr="0007730A">
              <w:rPr>
                <w:rFonts w:ascii="Times New Roman" w:hAnsi="Times New Roman" w:cs="Times New Roman"/>
                <w:bCs/>
                <w:iCs/>
                <w:spacing w:val="2"/>
                <w:sz w:val="24"/>
                <w:szCs w:val="24"/>
                <w:lang w:eastAsia="en-US"/>
              </w:rPr>
              <w:t xml:space="preserve">        2022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iCs/>
                <w:spacing w:val="2"/>
                <w:sz w:val="24"/>
                <w:szCs w:val="24"/>
                <w:lang w:eastAsia="en-U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iCs/>
                <w:spacing w:val="2"/>
                <w:sz w:val="24"/>
                <w:szCs w:val="24"/>
                <w:lang w:eastAsia="en-US"/>
              </w:rPr>
            </w:pPr>
            <w:r w:rsidRPr="0007730A">
              <w:rPr>
                <w:rFonts w:ascii="Times New Roman" w:hAnsi="Times New Roman" w:cs="Times New Roman"/>
                <w:iCs/>
                <w:spacing w:val="2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iCs/>
                <w:spacing w:val="2"/>
                <w:sz w:val="24"/>
                <w:szCs w:val="24"/>
                <w:lang w:eastAsia="en-US"/>
              </w:rPr>
            </w:pPr>
            <w:r w:rsidRPr="0007730A">
              <w:rPr>
                <w:rFonts w:ascii="Times New Roman" w:hAnsi="Times New Roman" w:cs="Times New Roman"/>
                <w:iCs/>
                <w:spacing w:val="2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pacing w:val="2"/>
                <w:sz w:val="24"/>
                <w:szCs w:val="24"/>
                <w:lang w:eastAsia="en-US"/>
              </w:rPr>
            </w:pPr>
            <w:r w:rsidRPr="0007730A">
              <w:rPr>
                <w:rFonts w:ascii="Times New Roman" w:hAnsi="Times New Roman" w:cs="Times New Roman"/>
                <w:bCs/>
                <w:iCs/>
                <w:spacing w:val="2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pacing w:val="2"/>
                <w:sz w:val="24"/>
                <w:szCs w:val="24"/>
                <w:lang w:eastAsia="en-US"/>
              </w:rPr>
            </w:pPr>
            <w:r w:rsidRPr="0007730A">
              <w:rPr>
                <w:rFonts w:ascii="Times New Roman" w:hAnsi="Times New Roman" w:cs="Times New Roman"/>
                <w:bCs/>
                <w:iCs/>
                <w:spacing w:val="2"/>
                <w:sz w:val="24"/>
                <w:szCs w:val="24"/>
                <w:lang w:eastAsia="en-US"/>
              </w:rPr>
              <w:t>0</w:t>
            </w:r>
          </w:p>
        </w:tc>
      </w:tr>
    </w:tbl>
    <w:p w:rsidR="0007730A" w:rsidRPr="0007730A" w:rsidRDefault="0007730A" w:rsidP="0007730A">
      <w:pPr>
        <w:jc w:val="both"/>
        <w:rPr>
          <w:rFonts w:ascii="Times New Roman" w:eastAsia="Times New Roman" w:hAnsi="Times New Roman" w:cs="Times New Roman"/>
          <w:iCs/>
          <w:spacing w:val="7"/>
          <w:sz w:val="24"/>
          <w:szCs w:val="24"/>
        </w:rPr>
      </w:pPr>
    </w:p>
    <w:p w:rsidR="0007730A" w:rsidRPr="0007730A" w:rsidRDefault="0007730A" w:rsidP="0007730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730A">
        <w:rPr>
          <w:rFonts w:ascii="Times New Roman" w:hAnsi="Times New Roman" w:cs="Times New Roman"/>
          <w:bCs/>
          <w:sz w:val="24"/>
          <w:szCs w:val="24"/>
        </w:rPr>
        <w:t xml:space="preserve">           В </w:t>
      </w:r>
      <w:r w:rsidRPr="0007730A">
        <w:rPr>
          <w:rFonts w:ascii="Times New Roman" w:hAnsi="Times New Roman" w:cs="Times New Roman"/>
          <w:sz w:val="24"/>
          <w:szCs w:val="24"/>
        </w:rPr>
        <w:t xml:space="preserve">дошкольных группах </w:t>
      </w:r>
      <w:r w:rsidRPr="0007730A">
        <w:rPr>
          <w:rFonts w:ascii="Times New Roman" w:hAnsi="Times New Roman" w:cs="Times New Roman"/>
          <w:bCs/>
          <w:sz w:val="24"/>
          <w:szCs w:val="24"/>
        </w:rPr>
        <w:t>в 2022 учебном году были проведены мероприятия согласно календарного плана.</w:t>
      </w:r>
    </w:p>
    <w:p w:rsidR="0007730A" w:rsidRPr="0007730A" w:rsidRDefault="0007730A" w:rsidP="0007730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730A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Pr="0007730A">
        <w:rPr>
          <w:rFonts w:ascii="Times New Roman" w:hAnsi="Times New Roman" w:cs="Times New Roman"/>
          <w:b/>
          <w:bCs/>
          <w:sz w:val="24"/>
          <w:szCs w:val="24"/>
        </w:rPr>
        <w:t>Вывод</w:t>
      </w:r>
      <w:r w:rsidRPr="0007730A">
        <w:rPr>
          <w:rFonts w:ascii="Times New Roman" w:hAnsi="Times New Roman" w:cs="Times New Roman"/>
          <w:bCs/>
          <w:sz w:val="24"/>
          <w:szCs w:val="24"/>
        </w:rPr>
        <w:t xml:space="preserve">:   Результатом проделанной 2022   году  работы  стало приобщение родителей к миру детства, их умение построить досуг с ребенком в условиях семьи, обогащение опыта воспитания, создание условий для развития ребенка, объединение детей и взрослых. </w:t>
      </w:r>
    </w:p>
    <w:p w:rsidR="0007730A" w:rsidRPr="0007730A" w:rsidRDefault="0007730A" w:rsidP="00DC6B9E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730A">
        <w:rPr>
          <w:rFonts w:ascii="Times New Roman" w:hAnsi="Times New Roman" w:cs="Times New Roman"/>
          <w:b/>
          <w:bCs/>
          <w:sz w:val="24"/>
          <w:szCs w:val="24"/>
        </w:rPr>
        <w:t>Оценка системы управления организации</w:t>
      </w:r>
    </w:p>
    <w:p w:rsidR="0007730A" w:rsidRPr="0007730A" w:rsidRDefault="0007730A" w:rsidP="0007730A">
      <w:pPr>
        <w:shd w:val="clear" w:color="auto" w:fill="FFFFFF"/>
        <w:spacing w:before="180" w:after="150" w:line="270" w:lineRule="atLeast"/>
        <w:rPr>
          <w:rFonts w:ascii="Times New Roman" w:hAnsi="Times New Roman" w:cs="Times New Roman"/>
          <w:sz w:val="24"/>
          <w:szCs w:val="24"/>
        </w:rPr>
      </w:pPr>
      <w:r w:rsidRPr="0007730A">
        <w:rPr>
          <w:rFonts w:ascii="Times New Roman" w:hAnsi="Times New Roman" w:cs="Times New Roman"/>
          <w:sz w:val="24"/>
          <w:szCs w:val="24"/>
        </w:rPr>
        <w:t>Управление в дошкольной группе   строится на основе принципов единоначалия и коллегиальности и осуществляется в соответствии с  действующим законодательством РФ и уставом МОУ.</w:t>
      </w:r>
    </w:p>
    <w:p w:rsidR="0007730A" w:rsidRPr="0007730A" w:rsidRDefault="0007730A" w:rsidP="0007730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730A">
        <w:rPr>
          <w:rFonts w:ascii="Times New Roman" w:hAnsi="Times New Roman" w:cs="Times New Roman"/>
          <w:b/>
          <w:sz w:val="24"/>
          <w:szCs w:val="24"/>
          <w:u w:val="single"/>
        </w:rPr>
        <w:t>Директор школы</w:t>
      </w:r>
    </w:p>
    <w:p w:rsidR="0007730A" w:rsidRPr="0007730A" w:rsidRDefault="0007730A" w:rsidP="00DC6B9E">
      <w:pPr>
        <w:numPr>
          <w:ilvl w:val="0"/>
          <w:numId w:val="20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730A">
        <w:rPr>
          <w:rFonts w:ascii="Times New Roman" w:hAnsi="Times New Roman" w:cs="Times New Roman"/>
          <w:sz w:val="24"/>
          <w:szCs w:val="24"/>
        </w:rPr>
        <w:t xml:space="preserve">осуществляет текущее управление Учреждением </w:t>
      </w:r>
    </w:p>
    <w:p w:rsidR="0007730A" w:rsidRPr="0007730A" w:rsidRDefault="0007730A" w:rsidP="00DC6B9E">
      <w:pPr>
        <w:numPr>
          <w:ilvl w:val="0"/>
          <w:numId w:val="20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730A">
        <w:rPr>
          <w:rFonts w:ascii="Times New Roman" w:hAnsi="Times New Roman" w:cs="Times New Roman"/>
          <w:sz w:val="24"/>
          <w:szCs w:val="24"/>
        </w:rPr>
        <w:t xml:space="preserve">утверждает локальные нормативные акты, </w:t>
      </w:r>
    </w:p>
    <w:p w:rsidR="0007730A" w:rsidRPr="0007730A" w:rsidRDefault="0007730A" w:rsidP="00DC6B9E">
      <w:pPr>
        <w:numPr>
          <w:ilvl w:val="0"/>
          <w:numId w:val="20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730A">
        <w:rPr>
          <w:rFonts w:ascii="Times New Roman" w:hAnsi="Times New Roman" w:cs="Times New Roman"/>
          <w:sz w:val="24"/>
          <w:szCs w:val="24"/>
        </w:rPr>
        <w:t>издаёт распоряжения и приказы в пределах своей компетенции,</w:t>
      </w:r>
    </w:p>
    <w:p w:rsidR="0007730A" w:rsidRPr="0007730A" w:rsidRDefault="0007730A" w:rsidP="00DC6B9E">
      <w:pPr>
        <w:numPr>
          <w:ilvl w:val="0"/>
          <w:numId w:val="20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730A">
        <w:rPr>
          <w:rFonts w:ascii="Times New Roman" w:hAnsi="Times New Roman" w:cs="Times New Roman"/>
          <w:sz w:val="24"/>
          <w:szCs w:val="24"/>
        </w:rPr>
        <w:t>осуществляет расстановку работников и несёт ответственность за уровень их квалификации.</w:t>
      </w:r>
    </w:p>
    <w:p w:rsidR="0007730A" w:rsidRPr="0007730A" w:rsidRDefault="0007730A" w:rsidP="0007730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730A">
        <w:rPr>
          <w:rFonts w:ascii="Times New Roman" w:hAnsi="Times New Roman" w:cs="Times New Roman"/>
          <w:b/>
          <w:sz w:val="24"/>
          <w:szCs w:val="24"/>
          <w:u w:val="single"/>
        </w:rPr>
        <w:t>Заместитель директора по ДО</w:t>
      </w:r>
    </w:p>
    <w:p w:rsidR="0007730A" w:rsidRPr="0007730A" w:rsidRDefault="0007730A" w:rsidP="00DC6B9E">
      <w:pPr>
        <w:numPr>
          <w:ilvl w:val="0"/>
          <w:numId w:val="20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730A">
        <w:rPr>
          <w:rFonts w:ascii="Times New Roman" w:hAnsi="Times New Roman" w:cs="Times New Roman"/>
          <w:sz w:val="24"/>
          <w:szCs w:val="24"/>
        </w:rPr>
        <w:t>участвует в разработке программ развития, образовательной программы и локальных актах,</w:t>
      </w:r>
    </w:p>
    <w:p w:rsidR="0007730A" w:rsidRPr="0007730A" w:rsidRDefault="0007730A" w:rsidP="00DC6B9E">
      <w:pPr>
        <w:numPr>
          <w:ilvl w:val="0"/>
          <w:numId w:val="20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730A">
        <w:rPr>
          <w:rFonts w:ascii="Times New Roman" w:hAnsi="Times New Roman" w:cs="Times New Roman"/>
          <w:sz w:val="24"/>
          <w:szCs w:val="24"/>
        </w:rPr>
        <w:t>подотчётен директору,</w:t>
      </w:r>
    </w:p>
    <w:p w:rsidR="0007730A" w:rsidRPr="0007730A" w:rsidRDefault="0007730A" w:rsidP="00DC6B9E">
      <w:pPr>
        <w:numPr>
          <w:ilvl w:val="0"/>
          <w:numId w:val="20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730A">
        <w:rPr>
          <w:rFonts w:ascii="Times New Roman" w:hAnsi="Times New Roman" w:cs="Times New Roman"/>
          <w:sz w:val="24"/>
          <w:szCs w:val="24"/>
        </w:rPr>
        <w:t>ведёт контрольно-аналитическую деятельность по мониторингу качества образования и</w:t>
      </w:r>
    </w:p>
    <w:p w:rsidR="0007730A" w:rsidRPr="0007730A" w:rsidRDefault="0007730A" w:rsidP="00DC6B9E">
      <w:pPr>
        <w:numPr>
          <w:ilvl w:val="0"/>
          <w:numId w:val="20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730A">
        <w:rPr>
          <w:rFonts w:ascii="Times New Roman" w:hAnsi="Times New Roman" w:cs="Times New Roman"/>
          <w:sz w:val="24"/>
          <w:szCs w:val="24"/>
        </w:rPr>
        <w:t xml:space="preserve"> здоровьесбережения  детей,</w:t>
      </w:r>
    </w:p>
    <w:p w:rsidR="0007730A" w:rsidRPr="0007730A" w:rsidRDefault="0007730A" w:rsidP="00DC6B9E">
      <w:pPr>
        <w:numPr>
          <w:ilvl w:val="0"/>
          <w:numId w:val="20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730A">
        <w:rPr>
          <w:rFonts w:ascii="Times New Roman" w:hAnsi="Times New Roman" w:cs="Times New Roman"/>
          <w:sz w:val="24"/>
          <w:szCs w:val="24"/>
        </w:rPr>
        <w:t>планирует организацию всей методической работы.</w:t>
      </w:r>
    </w:p>
    <w:p w:rsidR="0007730A" w:rsidRPr="0007730A" w:rsidRDefault="0007730A" w:rsidP="0007730A">
      <w:pPr>
        <w:pStyle w:val="msonormalbullet1gif"/>
        <w:spacing w:after="200" w:afterAutospacing="0" w:line="276" w:lineRule="auto"/>
        <w:contextualSpacing/>
        <w:jc w:val="both"/>
        <w:rPr>
          <w:lang w:eastAsia="en-US"/>
        </w:rPr>
      </w:pPr>
      <w:r w:rsidRPr="0007730A">
        <w:rPr>
          <w:b/>
          <w:bCs/>
          <w:u w:val="single"/>
        </w:rPr>
        <w:t xml:space="preserve">Общее собрание работников  дошкольных групп </w:t>
      </w:r>
      <w:r w:rsidRPr="0007730A">
        <w:t xml:space="preserve">-  Реализует право работников участвовать в управлении образовательной организацией, в том числе: − участвовать в разработке и принятии коллективного договора, Правил трудового распорядка, изменений и дополнений к ним; − принимать локальные акты, которые регламентируют деятельность образовательной организации и связаны с правами и обязанностями работников; − разрешать конфликтные ситуации между работниками и администрацией образовательной организации; − вносить предложения по корректировке плана мероприятий организации, совершенствованию ее работы и развитию материальной базы.  В состав Общего собрания входят все работники дошкольной группы. </w:t>
      </w:r>
    </w:p>
    <w:p w:rsidR="0007730A" w:rsidRPr="0007730A" w:rsidRDefault="0007730A" w:rsidP="0007730A">
      <w:pPr>
        <w:rPr>
          <w:rFonts w:ascii="Times New Roman" w:hAnsi="Times New Roman" w:cs="Times New Roman"/>
          <w:sz w:val="24"/>
          <w:szCs w:val="24"/>
        </w:rPr>
      </w:pPr>
      <w:r w:rsidRPr="0007730A">
        <w:rPr>
          <w:rFonts w:ascii="Times New Roman" w:hAnsi="Times New Roman" w:cs="Times New Roman"/>
          <w:b/>
          <w:bCs/>
          <w:sz w:val="24"/>
          <w:szCs w:val="24"/>
          <w:u w:val="single"/>
        </w:rPr>
        <w:t>Совет родителей</w:t>
      </w:r>
      <w:r w:rsidRPr="0007730A">
        <w:rPr>
          <w:rFonts w:ascii="Times New Roman" w:hAnsi="Times New Roman" w:cs="Times New Roman"/>
          <w:sz w:val="24"/>
          <w:szCs w:val="24"/>
        </w:rPr>
        <w:t xml:space="preserve"> — создан с целью реализации  права родителей (законных представителей) несовершеннолетних воспитанников, педагогических работников на участие  в управлении МОУ, развитие социального партнёрства между всеми </w:t>
      </w:r>
      <w:r w:rsidRPr="0007730A">
        <w:rPr>
          <w:rFonts w:ascii="Times New Roman" w:hAnsi="Times New Roman" w:cs="Times New Roman"/>
          <w:sz w:val="24"/>
          <w:szCs w:val="24"/>
        </w:rPr>
        <w:lastRenderedPageBreak/>
        <w:t>заинтересованными сторонами образовательных отношений. Общественной составляющей управления МОУ является  совет родителей, который оказывал содействие обеспечению оптимальных условий для организации образовательного процесса МОУ:</w:t>
      </w:r>
    </w:p>
    <w:p w:rsidR="0007730A" w:rsidRPr="0007730A" w:rsidRDefault="0007730A" w:rsidP="00DC6B9E">
      <w:pPr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730A">
        <w:rPr>
          <w:rFonts w:ascii="Times New Roman" w:hAnsi="Times New Roman" w:cs="Times New Roman"/>
          <w:sz w:val="24"/>
          <w:szCs w:val="24"/>
        </w:rPr>
        <w:t xml:space="preserve">принимал участие в подготовке МОУ к новому учебному году; </w:t>
      </w:r>
    </w:p>
    <w:p w:rsidR="0007730A" w:rsidRPr="0007730A" w:rsidRDefault="0007730A" w:rsidP="00DC6B9E">
      <w:pPr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07730A">
        <w:rPr>
          <w:rFonts w:ascii="Times New Roman" w:hAnsi="Times New Roman" w:cs="Times New Roman"/>
          <w:sz w:val="24"/>
          <w:szCs w:val="24"/>
        </w:rPr>
        <w:t xml:space="preserve">осуществлял  контроль   за  организацией и качеством питания детей совместно с администрацией МОУ; </w:t>
      </w:r>
    </w:p>
    <w:p w:rsidR="0007730A" w:rsidRPr="0007730A" w:rsidRDefault="0007730A" w:rsidP="00DC6B9E">
      <w:pPr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730A">
        <w:rPr>
          <w:rFonts w:ascii="Times New Roman" w:hAnsi="Times New Roman" w:cs="Times New Roman"/>
          <w:sz w:val="24"/>
          <w:szCs w:val="24"/>
        </w:rPr>
        <w:t xml:space="preserve">участвовал в организации безопасных условий осуществления образовательного процесса и выполнения санитарно-гигиенических правил и норм; </w:t>
      </w:r>
    </w:p>
    <w:p w:rsidR="0007730A" w:rsidRPr="0007730A" w:rsidRDefault="0007730A" w:rsidP="00DC6B9E">
      <w:pPr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07730A">
        <w:rPr>
          <w:rFonts w:ascii="Times New Roman" w:hAnsi="Times New Roman" w:cs="Times New Roman"/>
          <w:sz w:val="24"/>
          <w:szCs w:val="24"/>
        </w:rPr>
        <w:t xml:space="preserve">оказывал помощь во взаимодействии с общественными организациями по вопросам дошкольного образования. </w:t>
      </w:r>
    </w:p>
    <w:p w:rsidR="0007730A" w:rsidRPr="0007730A" w:rsidRDefault="0007730A" w:rsidP="00DC6B9E">
      <w:pPr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730A">
        <w:rPr>
          <w:rFonts w:ascii="Times New Roman" w:hAnsi="Times New Roman" w:cs="Times New Roman"/>
          <w:sz w:val="24"/>
          <w:szCs w:val="24"/>
        </w:rPr>
        <w:t>оказывал помощь в подготовке к праздничным мероприятиями развлечениям.</w:t>
      </w:r>
    </w:p>
    <w:p w:rsidR="0007730A" w:rsidRPr="0007730A" w:rsidRDefault="0007730A" w:rsidP="0007730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730A">
        <w:rPr>
          <w:rFonts w:ascii="Times New Roman" w:hAnsi="Times New Roman" w:cs="Times New Roman"/>
          <w:b/>
          <w:bCs/>
          <w:sz w:val="24"/>
          <w:szCs w:val="24"/>
        </w:rPr>
        <w:t>Вывод:</w:t>
      </w:r>
      <w:r w:rsidRPr="0007730A">
        <w:rPr>
          <w:rFonts w:ascii="Times New Roman" w:hAnsi="Times New Roman" w:cs="Times New Roman"/>
          <w:sz w:val="24"/>
          <w:szCs w:val="24"/>
        </w:rPr>
        <w:t> Структура и механизм управления  МОУ определяют стабильное функционирование. Демократизация системы управления способствует развитию инициативы участников образовательного процесса (педагогов, родителей (законных представителей)), детей</w:t>
      </w:r>
      <w:r w:rsidRPr="0007730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07730A" w:rsidRPr="0007730A" w:rsidRDefault="0007730A" w:rsidP="0007730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7730A" w:rsidRPr="0007730A" w:rsidRDefault="0007730A" w:rsidP="00DC6B9E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730A">
        <w:rPr>
          <w:rFonts w:ascii="Times New Roman" w:hAnsi="Times New Roman" w:cs="Times New Roman"/>
          <w:b/>
          <w:bCs/>
          <w:sz w:val="24"/>
          <w:szCs w:val="24"/>
        </w:rPr>
        <w:t>Оценка содержания и качества подготовки обучающихся.</w:t>
      </w:r>
    </w:p>
    <w:p w:rsidR="0007730A" w:rsidRPr="0007730A" w:rsidRDefault="0007730A" w:rsidP="0007730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730A">
        <w:rPr>
          <w:rFonts w:ascii="Times New Roman" w:hAnsi="Times New Roman" w:cs="Times New Roman"/>
          <w:bCs/>
          <w:sz w:val="24"/>
          <w:szCs w:val="24"/>
        </w:rPr>
        <w:t>Уровень развития детей анализируется по итогам педагогической диагностики.</w:t>
      </w:r>
    </w:p>
    <w:p w:rsidR="0007730A" w:rsidRPr="0007730A" w:rsidRDefault="0007730A" w:rsidP="0007730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730A">
        <w:rPr>
          <w:rFonts w:ascii="Times New Roman" w:hAnsi="Times New Roman" w:cs="Times New Roman"/>
          <w:bCs/>
          <w:sz w:val="24"/>
          <w:szCs w:val="24"/>
        </w:rPr>
        <w:t xml:space="preserve"> Формы проведения диагностики:</w:t>
      </w:r>
    </w:p>
    <w:p w:rsidR="0007730A" w:rsidRPr="0007730A" w:rsidRDefault="0007730A" w:rsidP="0007730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730A">
        <w:rPr>
          <w:rFonts w:ascii="Times New Roman" w:hAnsi="Times New Roman" w:cs="Times New Roman"/>
          <w:bCs/>
          <w:sz w:val="24"/>
          <w:szCs w:val="24"/>
        </w:rPr>
        <w:t xml:space="preserve">   -диагностические карты;</w:t>
      </w:r>
    </w:p>
    <w:p w:rsidR="0007730A" w:rsidRPr="0007730A" w:rsidRDefault="0007730A" w:rsidP="0007730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730A">
        <w:rPr>
          <w:rFonts w:ascii="Times New Roman" w:hAnsi="Times New Roman" w:cs="Times New Roman"/>
          <w:bCs/>
          <w:sz w:val="24"/>
          <w:szCs w:val="24"/>
        </w:rPr>
        <w:t xml:space="preserve">   - диагностические срезы;</w:t>
      </w:r>
    </w:p>
    <w:p w:rsidR="0007730A" w:rsidRPr="0007730A" w:rsidRDefault="0007730A" w:rsidP="0007730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730A">
        <w:rPr>
          <w:rFonts w:ascii="Times New Roman" w:hAnsi="Times New Roman" w:cs="Times New Roman"/>
          <w:bCs/>
          <w:sz w:val="24"/>
          <w:szCs w:val="24"/>
        </w:rPr>
        <w:t xml:space="preserve">    - наблюдения, итоговые занятия.</w:t>
      </w:r>
    </w:p>
    <w:p w:rsidR="0007730A" w:rsidRPr="0007730A" w:rsidRDefault="0007730A" w:rsidP="00077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7730A">
        <w:rPr>
          <w:rFonts w:ascii="Times New Roman" w:hAnsi="Times New Roman" w:cs="Times New Roman"/>
          <w:iCs/>
          <w:sz w:val="24"/>
          <w:szCs w:val="24"/>
        </w:rPr>
        <w:t xml:space="preserve">Разработаны диагностические карты освоения основной образовательной программы </w:t>
      </w:r>
      <w:r w:rsidRPr="0007730A">
        <w:rPr>
          <w:rFonts w:ascii="Times New Roman" w:hAnsi="Times New Roman" w:cs="Times New Roman"/>
          <w:iCs/>
          <w:sz w:val="24"/>
          <w:szCs w:val="24"/>
          <w:shd w:val="clear" w:color="auto" w:fill="FFFFCC"/>
        </w:rPr>
        <w:t xml:space="preserve"> </w:t>
      </w:r>
      <w:r w:rsidRPr="0007730A">
        <w:rPr>
          <w:rFonts w:ascii="Times New Roman" w:hAnsi="Times New Roman" w:cs="Times New Roman"/>
          <w:iCs/>
          <w:sz w:val="24"/>
          <w:szCs w:val="24"/>
        </w:rPr>
        <w:t>дошкольного образования МОУ (ООП ДО) по каждому возрасту. Карты включают анализ уровня развития целевых ориентиров детского развития и качества освоения образовательных областей. Так, результаты качества освоения ООП  дошкольной группы выглядят следующим образом:</w:t>
      </w:r>
    </w:p>
    <w:p w:rsidR="0007730A" w:rsidRPr="0007730A" w:rsidRDefault="0007730A" w:rsidP="0007730A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773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Результаты качества  освоения   ООП с.Барятино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1"/>
        <w:gridCol w:w="855"/>
        <w:gridCol w:w="1051"/>
        <w:gridCol w:w="825"/>
        <w:gridCol w:w="1079"/>
        <w:gridCol w:w="929"/>
        <w:gridCol w:w="975"/>
        <w:gridCol w:w="890"/>
        <w:gridCol w:w="996"/>
      </w:tblGrid>
      <w:tr w:rsidR="0007730A" w:rsidRPr="0007730A" w:rsidTr="0007730A"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 w:rsidP="0007730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730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Качество  освоения образовательных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07730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областей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730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Сформировано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730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Частично сформировано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730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стадии формирования</w:t>
            </w:r>
          </w:p>
        </w:tc>
        <w:tc>
          <w:tcPr>
            <w:tcW w:w="1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730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Итого:</w:t>
            </w:r>
          </w:p>
        </w:tc>
      </w:tr>
      <w:tr w:rsidR="0007730A" w:rsidRPr="0007730A" w:rsidTr="0007730A">
        <w:trPr>
          <w:trHeight w:val="5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30A" w:rsidRPr="0007730A" w:rsidRDefault="0007730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730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кол-во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730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730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кол-во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730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730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кол-во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730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730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Кол-во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730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%</w:t>
            </w:r>
          </w:p>
        </w:tc>
      </w:tr>
      <w:tr w:rsidR="0007730A" w:rsidRPr="0007730A" w:rsidTr="0007730A">
        <w:trPr>
          <w:trHeight w:val="304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730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2018-2019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730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730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730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730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85,7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730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730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730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730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85,7</w:t>
            </w:r>
          </w:p>
        </w:tc>
      </w:tr>
      <w:tr w:rsidR="0007730A" w:rsidRPr="0007730A" w:rsidTr="0007730A">
        <w:trPr>
          <w:trHeight w:val="304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730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2019-2020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730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730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730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730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730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730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730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730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60</w:t>
            </w:r>
          </w:p>
        </w:tc>
      </w:tr>
      <w:tr w:rsidR="0007730A" w:rsidRPr="0007730A" w:rsidTr="0007730A">
        <w:trPr>
          <w:trHeight w:val="291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730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2020-2021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730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730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730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730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730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730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730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730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</w:t>
            </w:r>
          </w:p>
        </w:tc>
      </w:tr>
      <w:tr w:rsidR="0007730A" w:rsidRPr="0007730A" w:rsidTr="0007730A">
        <w:trPr>
          <w:trHeight w:val="201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730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2021-2022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730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730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730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730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730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730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730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730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80</w:t>
            </w:r>
          </w:p>
        </w:tc>
      </w:tr>
    </w:tbl>
    <w:p w:rsidR="0007730A" w:rsidRPr="0007730A" w:rsidRDefault="0007730A" w:rsidP="0007730A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7730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                                                  </w:t>
      </w:r>
      <w:r w:rsidRPr="000773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Результаты качества  освоения   ООП  с.Озёрки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1"/>
        <w:gridCol w:w="855"/>
        <w:gridCol w:w="1052"/>
        <w:gridCol w:w="825"/>
        <w:gridCol w:w="1080"/>
        <w:gridCol w:w="930"/>
        <w:gridCol w:w="976"/>
        <w:gridCol w:w="891"/>
        <w:gridCol w:w="991"/>
      </w:tblGrid>
      <w:tr w:rsidR="0007730A" w:rsidRPr="0007730A" w:rsidTr="0007730A"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730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Качество освоения образовательных областей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730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Сформировано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730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Частично сформировано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730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стадии формирования</w:t>
            </w:r>
          </w:p>
        </w:tc>
        <w:tc>
          <w:tcPr>
            <w:tcW w:w="1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730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Итого:</w:t>
            </w:r>
          </w:p>
        </w:tc>
      </w:tr>
      <w:tr w:rsidR="0007730A" w:rsidRPr="0007730A" w:rsidTr="0007730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30A" w:rsidRPr="0007730A" w:rsidRDefault="0007730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730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кол-во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730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730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кол-во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730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730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кол-во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730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730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Кол-во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730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%</w:t>
            </w:r>
          </w:p>
        </w:tc>
      </w:tr>
      <w:tr w:rsidR="0007730A" w:rsidRPr="0007730A" w:rsidTr="00DC6B9E">
        <w:trPr>
          <w:trHeight w:val="439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730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2018-2019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730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0A" w:rsidRPr="0007730A" w:rsidRDefault="0007730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730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730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730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730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730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730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75</w:t>
            </w:r>
          </w:p>
        </w:tc>
      </w:tr>
      <w:tr w:rsidR="0007730A" w:rsidRPr="0007730A" w:rsidTr="0007730A">
        <w:trPr>
          <w:trHeight w:val="229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730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2019-2020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730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730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730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730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730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730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730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730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82</w:t>
            </w:r>
          </w:p>
        </w:tc>
      </w:tr>
      <w:tr w:rsidR="0007730A" w:rsidRPr="0007730A" w:rsidTr="0007730A">
        <w:trPr>
          <w:trHeight w:val="263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730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2020-2021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730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730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730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730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730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730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730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730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80</w:t>
            </w:r>
          </w:p>
        </w:tc>
      </w:tr>
      <w:tr w:rsidR="0007730A" w:rsidRPr="0007730A" w:rsidTr="0007730A">
        <w:trPr>
          <w:trHeight w:val="229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730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2021-2022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730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730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730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730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730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730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730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730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70</w:t>
            </w:r>
          </w:p>
        </w:tc>
      </w:tr>
    </w:tbl>
    <w:p w:rsidR="0007730A" w:rsidRPr="0007730A" w:rsidRDefault="0007730A" w:rsidP="00077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u w:val="single"/>
        </w:rPr>
      </w:pPr>
    </w:p>
    <w:p w:rsidR="0007730A" w:rsidRPr="0007730A" w:rsidRDefault="0007730A" w:rsidP="00077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07730A">
        <w:rPr>
          <w:rFonts w:ascii="Times New Roman" w:hAnsi="Times New Roman" w:cs="Times New Roman"/>
          <w:b/>
          <w:iCs/>
          <w:color w:val="000000"/>
          <w:sz w:val="24"/>
          <w:szCs w:val="24"/>
          <w:u w:val="single"/>
        </w:rPr>
        <w:t>Вывод:</w:t>
      </w:r>
      <w:r w:rsidRPr="0007730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результаты освоения ООП ДО за 2022 год показали стабильную положительную динамику развития воспитанников. Педагогический анализ показал  детей  в основном со  </w:t>
      </w:r>
      <w:r w:rsidRPr="0007730A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CC"/>
        </w:rPr>
        <w:br/>
      </w:r>
      <w:r w:rsidRPr="0007730A">
        <w:rPr>
          <w:rFonts w:ascii="Times New Roman" w:hAnsi="Times New Roman" w:cs="Times New Roman"/>
          <w:iCs/>
          <w:color w:val="000000"/>
          <w:sz w:val="24"/>
          <w:szCs w:val="24"/>
        </w:rPr>
        <w:t>средним уровнем развития  на конец  года.</w:t>
      </w:r>
    </w:p>
    <w:p w:rsidR="0007730A" w:rsidRPr="0007730A" w:rsidRDefault="0007730A" w:rsidP="00077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07730A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    </w:t>
      </w:r>
      <w:r w:rsidRPr="0007730A">
        <w:rPr>
          <w:rFonts w:ascii="Times New Roman" w:hAnsi="Times New Roman" w:cs="Times New Roman"/>
          <w:b/>
          <w:iCs/>
          <w:color w:val="000000"/>
          <w:sz w:val="24"/>
          <w:szCs w:val="24"/>
          <w:lang w:val="en-US"/>
        </w:rPr>
        <w:t>IV</w:t>
      </w:r>
      <w:r w:rsidRPr="0007730A">
        <w:rPr>
          <w:rFonts w:ascii="Times New Roman" w:hAnsi="Times New Roman" w:cs="Times New Roman"/>
          <w:b/>
          <w:iCs/>
          <w:color w:val="000000"/>
          <w:sz w:val="24"/>
          <w:szCs w:val="24"/>
        </w:rPr>
        <w:t>.Оценка организации учебного процесса (воспитательно-образовательного процесса)</w:t>
      </w:r>
    </w:p>
    <w:p w:rsidR="0007730A" w:rsidRPr="0007730A" w:rsidRDefault="0007730A" w:rsidP="0007730A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07730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В</w:t>
      </w:r>
      <w:r w:rsidRPr="0007730A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07730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основе образовательного процесса в</w:t>
      </w:r>
      <w:r w:rsidRPr="0007730A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07730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дошкольных группах  лежит взаимодействие педагогических работников, администрации и</w:t>
      </w:r>
      <w:r w:rsidRPr="0007730A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07730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родителей. Основными участниками образовательного процесса являются дети, родители, педагоги.</w:t>
      </w:r>
    </w:p>
    <w:p w:rsidR="0007730A" w:rsidRPr="0007730A" w:rsidRDefault="0007730A" w:rsidP="0007730A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07730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Основные форма организации образовательного процесса:</w:t>
      </w:r>
    </w:p>
    <w:p w:rsidR="0007730A" w:rsidRPr="0007730A" w:rsidRDefault="0007730A" w:rsidP="00DC6B9E">
      <w:pPr>
        <w:pStyle w:val="msonormalbullet2gif"/>
        <w:numPr>
          <w:ilvl w:val="0"/>
          <w:numId w:val="22"/>
        </w:numPr>
        <w:ind w:left="780" w:right="180"/>
        <w:contextualSpacing/>
        <w:rPr>
          <w:color w:val="000000"/>
          <w:lang w:eastAsia="en-US"/>
        </w:rPr>
      </w:pPr>
      <w:r w:rsidRPr="0007730A">
        <w:rPr>
          <w:color w:val="000000"/>
          <w:lang w:eastAsia="en-US"/>
        </w:rPr>
        <w:t>совместная деятельность педагогического работника и</w:t>
      </w:r>
      <w:r w:rsidRPr="0007730A">
        <w:rPr>
          <w:color w:val="000000"/>
          <w:lang w:val="en-US" w:eastAsia="en-US"/>
        </w:rPr>
        <w:t> </w:t>
      </w:r>
      <w:r w:rsidRPr="0007730A">
        <w:rPr>
          <w:color w:val="000000"/>
          <w:lang w:eastAsia="en-US"/>
        </w:rPr>
        <w:t>воспитанников в</w:t>
      </w:r>
      <w:r w:rsidRPr="0007730A">
        <w:rPr>
          <w:color w:val="000000"/>
          <w:lang w:val="en-US" w:eastAsia="en-US"/>
        </w:rPr>
        <w:t> </w:t>
      </w:r>
      <w:r w:rsidRPr="0007730A">
        <w:rPr>
          <w:color w:val="000000"/>
          <w:lang w:eastAsia="en-US"/>
        </w:rPr>
        <w:t>рамках организованной образовательной деятельности по</w:t>
      </w:r>
      <w:r w:rsidRPr="0007730A">
        <w:rPr>
          <w:color w:val="000000"/>
          <w:lang w:val="en-US" w:eastAsia="en-US"/>
        </w:rPr>
        <w:t> </w:t>
      </w:r>
      <w:r w:rsidRPr="0007730A">
        <w:rPr>
          <w:color w:val="000000"/>
          <w:lang w:eastAsia="en-US"/>
        </w:rPr>
        <w:t>освоению основной общеобразовательной программы;</w:t>
      </w:r>
    </w:p>
    <w:p w:rsidR="0007730A" w:rsidRPr="0007730A" w:rsidRDefault="0007730A" w:rsidP="00DC6B9E">
      <w:pPr>
        <w:numPr>
          <w:ilvl w:val="0"/>
          <w:numId w:val="22"/>
        </w:numPr>
        <w:spacing w:before="100" w:beforeAutospacing="1" w:after="100" w:afterAutospacing="1" w:line="24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07730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самостоятельная деятельность воспитанников под наблюдением педагогического работника.</w:t>
      </w:r>
    </w:p>
    <w:p w:rsidR="0007730A" w:rsidRPr="0007730A" w:rsidRDefault="0007730A" w:rsidP="00DC6B9E">
      <w:pPr>
        <w:numPr>
          <w:ilvl w:val="0"/>
          <w:numId w:val="22"/>
        </w:numPr>
        <w:spacing w:before="100" w:beforeAutospacing="1" w:after="100" w:afterAutospacing="1" w:line="24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07730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Занятия в</w:t>
      </w:r>
      <w:r w:rsidRPr="0007730A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07730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рамках образовательной деятельности ведутся по</w:t>
      </w:r>
      <w:r w:rsidRPr="0007730A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07730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подгруппам. Продолжительность занятий соответствует СанПиН 1.2.3685-21 и</w:t>
      </w:r>
      <w:r w:rsidRPr="0007730A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07730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составляет:</w:t>
      </w:r>
    </w:p>
    <w:p w:rsidR="0007730A" w:rsidRPr="0007730A" w:rsidRDefault="0007730A" w:rsidP="00DC6B9E">
      <w:pPr>
        <w:pStyle w:val="msonormalbullet2gif"/>
        <w:numPr>
          <w:ilvl w:val="0"/>
          <w:numId w:val="23"/>
        </w:numPr>
        <w:ind w:left="780" w:right="180"/>
        <w:contextualSpacing/>
        <w:rPr>
          <w:color w:val="000000"/>
          <w:lang w:eastAsia="en-US"/>
        </w:rPr>
      </w:pPr>
      <w:r w:rsidRPr="0007730A">
        <w:rPr>
          <w:color w:val="000000"/>
          <w:lang w:eastAsia="en-US"/>
        </w:rPr>
        <w:t>в</w:t>
      </w:r>
      <w:r w:rsidRPr="0007730A">
        <w:rPr>
          <w:color w:val="000000"/>
          <w:lang w:val="en-US" w:eastAsia="en-US"/>
        </w:rPr>
        <w:t> </w:t>
      </w:r>
      <w:r w:rsidRPr="0007730A">
        <w:rPr>
          <w:color w:val="000000"/>
          <w:lang w:eastAsia="en-US"/>
        </w:rPr>
        <w:t>группах с</w:t>
      </w:r>
      <w:r w:rsidRPr="0007730A">
        <w:rPr>
          <w:color w:val="000000"/>
          <w:lang w:val="en-US" w:eastAsia="en-US"/>
        </w:rPr>
        <w:t> </w:t>
      </w:r>
      <w:r w:rsidRPr="0007730A">
        <w:rPr>
          <w:color w:val="000000"/>
          <w:lang w:eastAsia="en-US"/>
        </w:rPr>
        <w:t>детьми от</w:t>
      </w:r>
      <w:r w:rsidRPr="0007730A">
        <w:rPr>
          <w:color w:val="000000"/>
          <w:lang w:val="en-US" w:eastAsia="en-US"/>
        </w:rPr>
        <w:t> </w:t>
      </w:r>
      <w:r w:rsidRPr="0007730A">
        <w:rPr>
          <w:color w:val="000000"/>
          <w:lang w:eastAsia="en-US"/>
        </w:rPr>
        <w:t>1,6 до</w:t>
      </w:r>
      <w:r w:rsidRPr="0007730A">
        <w:rPr>
          <w:color w:val="000000"/>
          <w:lang w:val="en-US" w:eastAsia="en-US"/>
        </w:rPr>
        <w:t> </w:t>
      </w:r>
      <w:r w:rsidRPr="0007730A">
        <w:rPr>
          <w:color w:val="000000"/>
          <w:lang w:eastAsia="en-US"/>
        </w:rPr>
        <w:t>3</w:t>
      </w:r>
      <w:r w:rsidRPr="0007730A">
        <w:rPr>
          <w:color w:val="000000"/>
          <w:lang w:val="en-US" w:eastAsia="en-US"/>
        </w:rPr>
        <w:t> </w:t>
      </w:r>
      <w:r w:rsidRPr="0007730A">
        <w:rPr>
          <w:color w:val="000000"/>
          <w:lang w:eastAsia="en-US"/>
        </w:rPr>
        <w:t>лет</w:t>
      </w:r>
      <w:r w:rsidRPr="0007730A">
        <w:rPr>
          <w:color w:val="000000"/>
          <w:lang w:val="en-US" w:eastAsia="en-US"/>
        </w:rPr>
        <w:t> </w:t>
      </w:r>
      <w:r w:rsidRPr="0007730A">
        <w:rPr>
          <w:color w:val="000000"/>
          <w:lang w:eastAsia="en-US"/>
        </w:rPr>
        <w:t>— до</w:t>
      </w:r>
      <w:r w:rsidRPr="0007730A">
        <w:rPr>
          <w:color w:val="000000"/>
          <w:lang w:val="en-US" w:eastAsia="en-US"/>
        </w:rPr>
        <w:t> </w:t>
      </w:r>
      <w:r w:rsidRPr="0007730A">
        <w:rPr>
          <w:color w:val="000000"/>
          <w:lang w:eastAsia="en-US"/>
        </w:rPr>
        <w:t>10</w:t>
      </w:r>
      <w:r w:rsidRPr="0007730A">
        <w:rPr>
          <w:color w:val="000000"/>
          <w:lang w:val="en-US" w:eastAsia="en-US"/>
        </w:rPr>
        <w:t> </w:t>
      </w:r>
      <w:r w:rsidRPr="0007730A">
        <w:rPr>
          <w:color w:val="000000"/>
          <w:lang w:eastAsia="en-US"/>
        </w:rPr>
        <w:t>мин;</w:t>
      </w:r>
    </w:p>
    <w:p w:rsidR="0007730A" w:rsidRPr="0007730A" w:rsidRDefault="0007730A" w:rsidP="00DC6B9E">
      <w:pPr>
        <w:pStyle w:val="msonormalbullet2gif"/>
        <w:numPr>
          <w:ilvl w:val="0"/>
          <w:numId w:val="23"/>
        </w:numPr>
        <w:ind w:left="780" w:right="180"/>
        <w:contextualSpacing/>
        <w:rPr>
          <w:color w:val="000000"/>
          <w:lang w:eastAsia="en-US"/>
        </w:rPr>
      </w:pPr>
      <w:r w:rsidRPr="0007730A">
        <w:rPr>
          <w:color w:val="000000"/>
          <w:lang w:eastAsia="en-US"/>
        </w:rPr>
        <w:t>в</w:t>
      </w:r>
      <w:r w:rsidRPr="0007730A">
        <w:rPr>
          <w:color w:val="000000"/>
          <w:lang w:val="en-US" w:eastAsia="en-US"/>
        </w:rPr>
        <w:t> </w:t>
      </w:r>
      <w:r w:rsidRPr="0007730A">
        <w:rPr>
          <w:color w:val="000000"/>
          <w:lang w:eastAsia="en-US"/>
        </w:rPr>
        <w:t>группах с</w:t>
      </w:r>
      <w:r w:rsidRPr="0007730A">
        <w:rPr>
          <w:color w:val="000000"/>
          <w:lang w:val="en-US" w:eastAsia="en-US"/>
        </w:rPr>
        <w:t> </w:t>
      </w:r>
      <w:r w:rsidRPr="0007730A">
        <w:rPr>
          <w:color w:val="000000"/>
          <w:lang w:eastAsia="en-US"/>
        </w:rPr>
        <w:t>детьми от</w:t>
      </w:r>
      <w:r w:rsidRPr="0007730A">
        <w:rPr>
          <w:color w:val="000000"/>
          <w:lang w:val="en-US" w:eastAsia="en-US"/>
        </w:rPr>
        <w:t> </w:t>
      </w:r>
      <w:r w:rsidRPr="0007730A">
        <w:rPr>
          <w:color w:val="000000"/>
          <w:lang w:eastAsia="en-US"/>
        </w:rPr>
        <w:t>3</w:t>
      </w:r>
      <w:r w:rsidRPr="0007730A">
        <w:rPr>
          <w:color w:val="000000"/>
          <w:lang w:val="en-US" w:eastAsia="en-US"/>
        </w:rPr>
        <w:t> </w:t>
      </w:r>
      <w:r w:rsidRPr="0007730A">
        <w:rPr>
          <w:color w:val="000000"/>
          <w:lang w:eastAsia="en-US"/>
        </w:rPr>
        <w:t>до</w:t>
      </w:r>
      <w:r w:rsidRPr="0007730A">
        <w:rPr>
          <w:color w:val="000000"/>
          <w:lang w:val="en-US" w:eastAsia="en-US"/>
        </w:rPr>
        <w:t> </w:t>
      </w:r>
      <w:r w:rsidRPr="0007730A">
        <w:rPr>
          <w:color w:val="000000"/>
          <w:lang w:eastAsia="en-US"/>
        </w:rPr>
        <w:t>4</w:t>
      </w:r>
      <w:r w:rsidRPr="0007730A">
        <w:rPr>
          <w:color w:val="000000"/>
          <w:lang w:val="en-US" w:eastAsia="en-US"/>
        </w:rPr>
        <w:t> </w:t>
      </w:r>
      <w:r w:rsidRPr="0007730A">
        <w:rPr>
          <w:color w:val="000000"/>
          <w:lang w:eastAsia="en-US"/>
        </w:rPr>
        <w:t>лет</w:t>
      </w:r>
      <w:r w:rsidRPr="0007730A">
        <w:rPr>
          <w:color w:val="000000"/>
          <w:lang w:val="en-US" w:eastAsia="en-US"/>
        </w:rPr>
        <w:t> </w:t>
      </w:r>
      <w:r w:rsidRPr="0007730A">
        <w:rPr>
          <w:color w:val="000000"/>
          <w:lang w:eastAsia="en-US"/>
        </w:rPr>
        <w:t>— до</w:t>
      </w:r>
      <w:r w:rsidRPr="0007730A">
        <w:rPr>
          <w:color w:val="000000"/>
          <w:lang w:val="en-US" w:eastAsia="en-US"/>
        </w:rPr>
        <w:t> </w:t>
      </w:r>
      <w:r w:rsidRPr="0007730A">
        <w:rPr>
          <w:color w:val="000000"/>
          <w:lang w:eastAsia="en-US"/>
        </w:rPr>
        <w:t>15</w:t>
      </w:r>
      <w:r w:rsidRPr="0007730A">
        <w:rPr>
          <w:color w:val="000000"/>
          <w:lang w:val="en-US" w:eastAsia="en-US"/>
        </w:rPr>
        <w:t> </w:t>
      </w:r>
      <w:r w:rsidRPr="0007730A">
        <w:rPr>
          <w:color w:val="000000"/>
          <w:lang w:eastAsia="en-US"/>
        </w:rPr>
        <w:t>мин;</w:t>
      </w:r>
    </w:p>
    <w:p w:rsidR="0007730A" w:rsidRPr="0007730A" w:rsidRDefault="0007730A" w:rsidP="00DC6B9E">
      <w:pPr>
        <w:pStyle w:val="msonormalbullet2gif"/>
        <w:numPr>
          <w:ilvl w:val="0"/>
          <w:numId w:val="23"/>
        </w:numPr>
        <w:ind w:left="780" w:right="180"/>
        <w:contextualSpacing/>
        <w:rPr>
          <w:color w:val="000000"/>
          <w:lang w:eastAsia="en-US"/>
        </w:rPr>
      </w:pPr>
      <w:r w:rsidRPr="0007730A">
        <w:rPr>
          <w:color w:val="000000"/>
          <w:lang w:eastAsia="en-US"/>
        </w:rPr>
        <w:t>в</w:t>
      </w:r>
      <w:r w:rsidRPr="0007730A">
        <w:rPr>
          <w:color w:val="000000"/>
          <w:lang w:val="en-US" w:eastAsia="en-US"/>
        </w:rPr>
        <w:t> </w:t>
      </w:r>
      <w:r w:rsidRPr="0007730A">
        <w:rPr>
          <w:color w:val="000000"/>
          <w:lang w:eastAsia="en-US"/>
        </w:rPr>
        <w:t>группах с</w:t>
      </w:r>
      <w:r w:rsidRPr="0007730A">
        <w:rPr>
          <w:color w:val="000000"/>
          <w:lang w:val="en-US" w:eastAsia="en-US"/>
        </w:rPr>
        <w:t> </w:t>
      </w:r>
      <w:r w:rsidRPr="0007730A">
        <w:rPr>
          <w:color w:val="000000"/>
          <w:lang w:eastAsia="en-US"/>
        </w:rPr>
        <w:t>детьми от</w:t>
      </w:r>
      <w:r w:rsidRPr="0007730A">
        <w:rPr>
          <w:color w:val="000000"/>
          <w:lang w:val="en-US" w:eastAsia="en-US"/>
        </w:rPr>
        <w:t> </w:t>
      </w:r>
      <w:r w:rsidRPr="0007730A">
        <w:rPr>
          <w:color w:val="000000"/>
          <w:lang w:eastAsia="en-US"/>
        </w:rPr>
        <w:t>4</w:t>
      </w:r>
      <w:r w:rsidRPr="0007730A">
        <w:rPr>
          <w:color w:val="000000"/>
          <w:lang w:val="en-US" w:eastAsia="en-US"/>
        </w:rPr>
        <w:t> </w:t>
      </w:r>
      <w:r w:rsidRPr="0007730A">
        <w:rPr>
          <w:color w:val="000000"/>
          <w:lang w:eastAsia="en-US"/>
        </w:rPr>
        <w:t>до</w:t>
      </w:r>
      <w:r w:rsidRPr="0007730A">
        <w:rPr>
          <w:color w:val="000000"/>
          <w:lang w:val="en-US" w:eastAsia="en-US"/>
        </w:rPr>
        <w:t> </w:t>
      </w:r>
      <w:r w:rsidRPr="0007730A">
        <w:rPr>
          <w:color w:val="000000"/>
          <w:lang w:eastAsia="en-US"/>
        </w:rPr>
        <w:t>5</w:t>
      </w:r>
      <w:r w:rsidRPr="0007730A">
        <w:rPr>
          <w:color w:val="000000"/>
          <w:lang w:val="en-US" w:eastAsia="en-US"/>
        </w:rPr>
        <w:t> </w:t>
      </w:r>
      <w:r w:rsidRPr="0007730A">
        <w:rPr>
          <w:color w:val="000000"/>
          <w:lang w:eastAsia="en-US"/>
        </w:rPr>
        <w:t>лет</w:t>
      </w:r>
      <w:r w:rsidRPr="0007730A">
        <w:rPr>
          <w:color w:val="000000"/>
          <w:lang w:val="en-US" w:eastAsia="en-US"/>
        </w:rPr>
        <w:t> </w:t>
      </w:r>
      <w:r w:rsidRPr="0007730A">
        <w:rPr>
          <w:color w:val="000000"/>
          <w:lang w:eastAsia="en-US"/>
        </w:rPr>
        <w:t>— до</w:t>
      </w:r>
      <w:r w:rsidRPr="0007730A">
        <w:rPr>
          <w:color w:val="000000"/>
          <w:lang w:val="en-US" w:eastAsia="en-US"/>
        </w:rPr>
        <w:t> </w:t>
      </w:r>
      <w:r w:rsidRPr="0007730A">
        <w:rPr>
          <w:color w:val="000000"/>
          <w:lang w:eastAsia="en-US"/>
        </w:rPr>
        <w:t>20</w:t>
      </w:r>
      <w:r w:rsidRPr="0007730A">
        <w:rPr>
          <w:color w:val="000000"/>
          <w:lang w:val="en-US" w:eastAsia="en-US"/>
        </w:rPr>
        <w:t> </w:t>
      </w:r>
      <w:r w:rsidRPr="0007730A">
        <w:rPr>
          <w:color w:val="000000"/>
          <w:lang w:eastAsia="en-US"/>
        </w:rPr>
        <w:t>мин;</w:t>
      </w:r>
    </w:p>
    <w:p w:rsidR="0007730A" w:rsidRPr="0007730A" w:rsidRDefault="0007730A" w:rsidP="00DC6B9E">
      <w:pPr>
        <w:pStyle w:val="msonormalbullet2gif"/>
        <w:numPr>
          <w:ilvl w:val="0"/>
          <w:numId w:val="23"/>
        </w:numPr>
        <w:ind w:left="780" w:right="180"/>
        <w:contextualSpacing/>
        <w:rPr>
          <w:color w:val="000000"/>
          <w:lang w:eastAsia="en-US"/>
        </w:rPr>
      </w:pPr>
      <w:r w:rsidRPr="0007730A">
        <w:rPr>
          <w:color w:val="000000"/>
          <w:lang w:eastAsia="en-US"/>
        </w:rPr>
        <w:t>в</w:t>
      </w:r>
      <w:r w:rsidRPr="0007730A">
        <w:rPr>
          <w:color w:val="000000"/>
          <w:lang w:val="en-US" w:eastAsia="en-US"/>
        </w:rPr>
        <w:t> </w:t>
      </w:r>
      <w:r w:rsidRPr="0007730A">
        <w:rPr>
          <w:color w:val="000000"/>
          <w:lang w:eastAsia="en-US"/>
        </w:rPr>
        <w:t>группах с</w:t>
      </w:r>
      <w:r w:rsidRPr="0007730A">
        <w:rPr>
          <w:color w:val="000000"/>
          <w:lang w:val="en-US" w:eastAsia="en-US"/>
        </w:rPr>
        <w:t> </w:t>
      </w:r>
      <w:r w:rsidRPr="0007730A">
        <w:rPr>
          <w:color w:val="000000"/>
          <w:lang w:eastAsia="en-US"/>
        </w:rPr>
        <w:t>детьми от</w:t>
      </w:r>
      <w:r w:rsidRPr="0007730A">
        <w:rPr>
          <w:color w:val="000000"/>
          <w:lang w:val="en-US" w:eastAsia="en-US"/>
        </w:rPr>
        <w:t> </w:t>
      </w:r>
      <w:r w:rsidRPr="0007730A">
        <w:rPr>
          <w:color w:val="000000"/>
          <w:lang w:eastAsia="en-US"/>
        </w:rPr>
        <w:t>5</w:t>
      </w:r>
      <w:r w:rsidRPr="0007730A">
        <w:rPr>
          <w:color w:val="000000"/>
          <w:lang w:val="en-US" w:eastAsia="en-US"/>
        </w:rPr>
        <w:t> </w:t>
      </w:r>
      <w:r w:rsidRPr="0007730A">
        <w:rPr>
          <w:color w:val="000000"/>
          <w:lang w:eastAsia="en-US"/>
        </w:rPr>
        <w:t>до</w:t>
      </w:r>
      <w:r w:rsidRPr="0007730A">
        <w:rPr>
          <w:color w:val="000000"/>
          <w:lang w:val="en-US" w:eastAsia="en-US"/>
        </w:rPr>
        <w:t> </w:t>
      </w:r>
      <w:r w:rsidRPr="0007730A">
        <w:rPr>
          <w:color w:val="000000"/>
          <w:lang w:eastAsia="en-US"/>
        </w:rPr>
        <w:t>6</w:t>
      </w:r>
      <w:r w:rsidRPr="0007730A">
        <w:rPr>
          <w:color w:val="000000"/>
          <w:lang w:val="en-US" w:eastAsia="en-US"/>
        </w:rPr>
        <w:t> </w:t>
      </w:r>
      <w:r w:rsidRPr="0007730A">
        <w:rPr>
          <w:color w:val="000000"/>
          <w:lang w:eastAsia="en-US"/>
        </w:rPr>
        <w:t>лет</w:t>
      </w:r>
      <w:r w:rsidRPr="0007730A">
        <w:rPr>
          <w:color w:val="000000"/>
          <w:lang w:val="en-US" w:eastAsia="en-US"/>
        </w:rPr>
        <w:t> </w:t>
      </w:r>
      <w:r w:rsidRPr="0007730A">
        <w:rPr>
          <w:color w:val="000000"/>
          <w:lang w:eastAsia="en-US"/>
        </w:rPr>
        <w:t>— до</w:t>
      </w:r>
      <w:r w:rsidRPr="0007730A">
        <w:rPr>
          <w:color w:val="000000"/>
          <w:lang w:val="en-US" w:eastAsia="en-US"/>
        </w:rPr>
        <w:t> </w:t>
      </w:r>
      <w:r w:rsidRPr="0007730A">
        <w:rPr>
          <w:color w:val="000000"/>
          <w:lang w:eastAsia="en-US"/>
        </w:rPr>
        <w:t>25</w:t>
      </w:r>
      <w:r w:rsidRPr="0007730A">
        <w:rPr>
          <w:color w:val="000000"/>
          <w:lang w:val="en-US" w:eastAsia="en-US"/>
        </w:rPr>
        <w:t> </w:t>
      </w:r>
      <w:r w:rsidRPr="0007730A">
        <w:rPr>
          <w:color w:val="000000"/>
          <w:lang w:eastAsia="en-US"/>
        </w:rPr>
        <w:t>мин;</w:t>
      </w:r>
    </w:p>
    <w:p w:rsidR="0007730A" w:rsidRPr="0007730A" w:rsidRDefault="0007730A" w:rsidP="00DC6B9E">
      <w:pPr>
        <w:numPr>
          <w:ilvl w:val="0"/>
          <w:numId w:val="23"/>
        </w:numPr>
        <w:spacing w:before="100" w:beforeAutospacing="1" w:after="100" w:afterAutospacing="1" w:line="24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07730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в</w:t>
      </w:r>
      <w:r w:rsidRPr="0007730A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07730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группах с</w:t>
      </w:r>
      <w:r w:rsidRPr="0007730A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07730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детьми от</w:t>
      </w:r>
      <w:r w:rsidRPr="0007730A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07730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6</w:t>
      </w:r>
      <w:r w:rsidRPr="0007730A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07730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до</w:t>
      </w:r>
      <w:r w:rsidRPr="0007730A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07730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7</w:t>
      </w:r>
      <w:r w:rsidRPr="0007730A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07730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лет</w:t>
      </w:r>
      <w:r w:rsidRPr="0007730A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07730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— до</w:t>
      </w:r>
      <w:r w:rsidRPr="0007730A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07730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30</w:t>
      </w:r>
      <w:r w:rsidRPr="0007730A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07730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мин.</w:t>
      </w:r>
    </w:p>
    <w:p w:rsidR="0007730A" w:rsidRPr="0007730A" w:rsidRDefault="0007730A" w:rsidP="0007730A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07730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lastRenderedPageBreak/>
        <w:t>Между занятиями в</w:t>
      </w:r>
      <w:r w:rsidRPr="0007730A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07730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рамках образовательной деятельности предусмотрены перерывы продолжительностью не</w:t>
      </w:r>
      <w:r w:rsidRPr="0007730A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07730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менее 10</w:t>
      </w:r>
      <w:r w:rsidRPr="0007730A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07730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минут. Основной формой занятия является игра. Образовательная деятельность с</w:t>
      </w:r>
      <w:r w:rsidRPr="0007730A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07730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детьми строится с</w:t>
      </w:r>
      <w:r w:rsidRPr="0007730A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07730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учётом индивидуальных особенностей детей и</w:t>
      </w:r>
      <w:r w:rsidRPr="0007730A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07730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их</w:t>
      </w:r>
      <w:r w:rsidRPr="0007730A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07730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способностей. Выявление и</w:t>
      </w:r>
      <w:r w:rsidRPr="0007730A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07730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развитие способностей воспитанников осуществляется в</w:t>
      </w:r>
      <w:r w:rsidRPr="0007730A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07730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любых формах образовательного процесса.</w:t>
      </w:r>
      <w:r w:rsidRPr="0007730A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07730A" w:rsidRPr="0007730A" w:rsidRDefault="0007730A" w:rsidP="0007730A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07730A">
        <w:rPr>
          <w:rFonts w:ascii="Times New Roman" w:hAnsi="Times New Roman" w:cs="Times New Roman"/>
          <w:sz w:val="24"/>
          <w:szCs w:val="24"/>
        </w:rPr>
        <w:t>Образовательный процесс в дошкольной группе осуществляется с помощью  следующих детских видов деятельности:</w:t>
      </w:r>
    </w:p>
    <w:p w:rsidR="0007730A" w:rsidRPr="0007730A" w:rsidRDefault="0007730A" w:rsidP="0007730A">
      <w:pPr>
        <w:rPr>
          <w:rFonts w:ascii="Times New Roman" w:hAnsi="Times New Roman" w:cs="Times New Roman"/>
          <w:sz w:val="24"/>
          <w:szCs w:val="24"/>
        </w:rPr>
      </w:pPr>
      <w:r w:rsidRPr="0007730A">
        <w:rPr>
          <w:rFonts w:ascii="Times New Roman" w:hAnsi="Times New Roman" w:cs="Times New Roman"/>
          <w:sz w:val="24"/>
          <w:szCs w:val="24"/>
        </w:rPr>
        <w:t xml:space="preserve">– игровая (сюжетно-ролевая игра, игра с правилами и другие виды игры), </w:t>
      </w:r>
    </w:p>
    <w:p w:rsidR="0007730A" w:rsidRPr="0007730A" w:rsidRDefault="0007730A" w:rsidP="0007730A">
      <w:pPr>
        <w:rPr>
          <w:rFonts w:ascii="Times New Roman" w:hAnsi="Times New Roman" w:cs="Times New Roman"/>
          <w:sz w:val="24"/>
          <w:szCs w:val="24"/>
        </w:rPr>
      </w:pPr>
      <w:r w:rsidRPr="0007730A">
        <w:rPr>
          <w:rFonts w:ascii="Times New Roman" w:hAnsi="Times New Roman" w:cs="Times New Roman"/>
          <w:sz w:val="24"/>
          <w:szCs w:val="24"/>
        </w:rPr>
        <w:t>– коммуникативная (общение и взаимодействие со  взрослыми и другими детьми),</w:t>
      </w:r>
    </w:p>
    <w:p w:rsidR="0007730A" w:rsidRPr="0007730A" w:rsidRDefault="0007730A" w:rsidP="0007730A">
      <w:pPr>
        <w:rPr>
          <w:rFonts w:ascii="Times New Roman" w:hAnsi="Times New Roman" w:cs="Times New Roman"/>
          <w:sz w:val="24"/>
          <w:szCs w:val="24"/>
        </w:rPr>
      </w:pPr>
      <w:r w:rsidRPr="0007730A">
        <w:rPr>
          <w:rFonts w:ascii="Times New Roman" w:hAnsi="Times New Roman" w:cs="Times New Roman"/>
          <w:sz w:val="24"/>
          <w:szCs w:val="24"/>
        </w:rPr>
        <w:t xml:space="preserve"> – познавательно-исследовательская (исследование и познание природного и социального миров в процессе наблюдения и взаимодействия с ними), а также такими видами активности ребенка, как:</w:t>
      </w:r>
    </w:p>
    <w:p w:rsidR="0007730A" w:rsidRPr="0007730A" w:rsidRDefault="0007730A" w:rsidP="0007730A">
      <w:pPr>
        <w:rPr>
          <w:rFonts w:ascii="Times New Roman" w:hAnsi="Times New Roman" w:cs="Times New Roman"/>
          <w:sz w:val="24"/>
          <w:szCs w:val="24"/>
        </w:rPr>
      </w:pPr>
      <w:r w:rsidRPr="0007730A">
        <w:rPr>
          <w:rFonts w:ascii="Times New Roman" w:hAnsi="Times New Roman" w:cs="Times New Roman"/>
          <w:sz w:val="24"/>
          <w:szCs w:val="24"/>
        </w:rPr>
        <w:t xml:space="preserve"> – восприятие художественной литературы и фольклора,</w:t>
      </w:r>
    </w:p>
    <w:p w:rsidR="0007730A" w:rsidRPr="0007730A" w:rsidRDefault="0007730A" w:rsidP="0007730A">
      <w:pPr>
        <w:rPr>
          <w:rFonts w:ascii="Times New Roman" w:hAnsi="Times New Roman" w:cs="Times New Roman"/>
          <w:sz w:val="24"/>
          <w:szCs w:val="24"/>
        </w:rPr>
      </w:pPr>
      <w:r w:rsidRPr="0007730A">
        <w:rPr>
          <w:rFonts w:ascii="Times New Roman" w:hAnsi="Times New Roman" w:cs="Times New Roman"/>
          <w:sz w:val="24"/>
          <w:szCs w:val="24"/>
        </w:rPr>
        <w:t xml:space="preserve"> – самообслуживание и элементарный бытовой труд (в помещении и на улице), </w:t>
      </w:r>
    </w:p>
    <w:p w:rsidR="0007730A" w:rsidRPr="0007730A" w:rsidRDefault="0007730A" w:rsidP="0007730A">
      <w:pPr>
        <w:rPr>
          <w:rFonts w:ascii="Times New Roman" w:hAnsi="Times New Roman" w:cs="Times New Roman"/>
          <w:sz w:val="24"/>
          <w:szCs w:val="24"/>
        </w:rPr>
      </w:pPr>
      <w:r w:rsidRPr="0007730A">
        <w:rPr>
          <w:rFonts w:ascii="Times New Roman" w:hAnsi="Times New Roman" w:cs="Times New Roman"/>
          <w:sz w:val="24"/>
          <w:szCs w:val="24"/>
        </w:rPr>
        <w:t xml:space="preserve">– конструирование из разного материала, включая конструкторы, модули, бумагу, природный и иной материал, </w:t>
      </w:r>
    </w:p>
    <w:p w:rsidR="0007730A" w:rsidRPr="0007730A" w:rsidRDefault="0007730A" w:rsidP="0007730A">
      <w:pPr>
        <w:rPr>
          <w:rFonts w:ascii="Times New Roman" w:hAnsi="Times New Roman" w:cs="Times New Roman"/>
          <w:sz w:val="24"/>
          <w:szCs w:val="24"/>
        </w:rPr>
      </w:pPr>
      <w:r w:rsidRPr="0007730A">
        <w:rPr>
          <w:rFonts w:ascii="Times New Roman" w:hAnsi="Times New Roman" w:cs="Times New Roman"/>
          <w:sz w:val="24"/>
          <w:szCs w:val="24"/>
        </w:rPr>
        <w:t xml:space="preserve">– изобразительная (рисование, лепка, аппликация), </w:t>
      </w:r>
    </w:p>
    <w:p w:rsidR="0007730A" w:rsidRPr="0007730A" w:rsidRDefault="0007730A" w:rsidP="0007730A">
      <w:pPr>
        <w:rPr>
          <w:rFonts w:ascii="Times New Roman" w:hAnsi="Times New Roman" w:cs="Times New Roman"/>
          <w:sz w:val="24"/>
          <w:szCs w:val="24"/>
        </w:rPr>
      </w:pPr>
      <w:r w:rsidRPr="0007730A">
        <w:rPr>
          <w:rFonts w:ascii="Times New Roman" w:hAnsi="Times New Roman" w:cs="Times New Roman"/>
          <w:sz w:val="24"/>
          <w:szCs w:val="24"/>
        </w:rPr>
        <w:t xml:space="preserve">– музыкальная  (пение, игры на детских музыкальных инструментах), </w:t>
      </w:r>
    </w:p>
    <w:p w:rsidR="0007730A" w:rsidRPr="0007730A" w:rsidRDefault="0007730A" w:rsidP="0007730A">
      <w:pPr>
        <w:rPr>
          <w:rFonts w:ascii="Times New Roman" w:hAnsi="Times New Roman" w:cs="Times New Roman"/>
          <w:sz w:val="24"/>
          <w:szCs w:val="24"/>
        </w:rPr>
      </w:pPr>
      <w:r w:rsidRPr="0007730A">
        <w:rPr>
          <w:rFonts w:ascii="Times New Roman" w:hAnsi="Times New Roman" w:cs="Times New Roman"/>
          <w:sz w:val="24"/>
          <w:szCs w:val="24"/>
        </w:rPr>
        <w:t>– двигательная  (овладение основными движениями) формы активности ребенка. В разделе описывается взаимодействие взрослых с детьми, а также взаимодействие педагогического коллектива с семьями дошкольников.</w:t>
      </w:r>
    </w:p>
    <w:p w:rsidR="0007730A" w:rsidRPr="0007730A" w:rsidRDefault="0007730A" w:rsidP="0007730A">
      <w:pPr>
        <w:rPr>
          <w:rFonts w:ascii="Times New Roman" w:hAnsi="Times New Roman" w:cs="Times New Roman"/>
          <w:sz w:val="24"/>
          <w:szCs w:val="24"/>
        </w:rPr>
      </w:pPr>
      <w:r w:rsidRPr="0007730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Чтобы не</w:t>
      </w:r>
      <w:r w:rsidRPr="0007730A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07730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допустить распространения коронавирусной инфекции, администрация дошкольных групп в</w:t>
      </w:r>
      <w:r w:rsidRPr="0007730A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07730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2022 году продолжила соблюдать ограничительные и</w:t>
      </w:r>
      <w:r w:rsidRPr="0007730A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07730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профилактические меры в</w:t>
      </w:r>
      <w:r w:rsidRPr="0007730A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07730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соответствии с</w:t>
      </w:r>
      <w:r w:rsidRPr="0007730A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07730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СП</w:t>
      </w:r>
      <w:r w:rsidRPr="0007730A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07730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3.1/2.4.3598-20:</w:t>
      </w:r>
    </w:p>
    <w:p w:rsidR="0007730A" w:rsidRPr="0007730A" w:rsidRDefault="0007730A" w:rsidP="00DC6B9E">
      <w:pPr>
        <w:pStyle w:val="msonormalbullet2gif"/>
        <w:numPr>
          <w:ilvl w:val="0"/>
          <w:numId w:val="24"/>
        </w:numPr>
        <w:ind w:left="780" w:right="180"/>
        <w:contextualSpacing/>
        <w:rPr>
          <w:color w:val="000000"/>
          <w:lang w:eastAsia="en-US"/>
        </w:rPr>
      </w:pPr>
      <w:r w:rsidRPr="0007730A">
        <w:rPr>
          <w:color w:val="000000"/>
          <w:lang w:eastAsia="en-US"/>
        </w:rPr>
        <w:t>ежедневный усиленный фильтр воспитанников и</w:t>
      </w:r>
      <w:r w:rsidRPr="0007730A">
        <w:rPr>
          <w:color w:val="000000"/>
          <w:lang w:val="en-US" w:eastAsia="en-US"/>
        </w:rPr>
        <w:t> </w:t>
      </w:r>
      <w:r w:rsidRPr="0007730A">
        <w:rPr>
          <w:color w:val="000000"/>
          <w:lang w:eastAsia="en-US"/>
        </w:rPr>
        <w:t>работников</w:t>
      </w:r>
      <w:r w:rsidRPr="0007730A">
        <w:rPr>
          <w:color w:val="000000"/>
          <w:lang w:val="en-US" w:eastAsia="en-US"/>
        </w:rPr>
        <w:t> </w:t>
      </w:r>
      <w:r w:rsidRPr="0007730A">
        <w:rPr>
          <w:color w:val="000000"/>
          <w:lang w:eastAsia="en-US"/>
        </w:rPr>
        <w:t>— термометрию с</w:t>
      </w:r>
      <w:r w:rsidRPr="0007730A">
        <w:rPr>
          <w:color w:val="000000"/>
          <w:lang w:val="en-US" w:eastAsia="en-US"/>
        </w:rPr>
        <w:t> </w:t>
      </w:r>
      <w:r w:rsidRPr="0007730A">
        <w:rPr>
          <w:color w:val="000000"/>
          <w:lang w:eastAsia="en-US"/>
        </w:rPr>
        <w:t>помощью бесконтактных термометров и</w:t>
      </w:r>
      <w:r w:rsidRPr="0007730A">
        <w:rPr>
          <w:color w:val="000000"/>
          <w:lang w:val="en-US" w:eastAsia="en-US"/>
        </w:rPr>
        <w:t> </w:t>
      </w:r>
      <w:r w:rsidRPr="0007730A">
        <w:rPr>
          <w:color w:val="000000"/>
          <w:lang w:eastAsia="en-US"/>
        </w:rPr>
        <w:t>опрос на</w:t>
      </w:r>
      <w:r w:rsidRPr="0007730A">
        <w:rPr>
          <w:color w:val="000000"/>
          <w:lang w:val="en-US" w:eastAsia="en-US"/>
        </w:rPr>
        <w:t> </w:t>
      </w:r>
      <w:r w:rsidRPr="0007730A">
        <w:rPr>
          <w:color w:val="000000"/>
          <w:lang w:eastAsia="en-US"/>
        </w:rPr>
        <w:t>наличие признаков инфекционных заболеваний. Лица с</w:t>
      </w:r>
      <w:r w:rsidRPr="0007730A">
        <w:rPr>
          <w:color w:val="000000"/>
          <w:lang w:val="en-US" w:eastAsia="en-US"/>
        </w:rPr>
        <w:t> </w:t>
      </w:r>
      <w:r w:rsidRPr="0007730A">
        <w:rPr>
          <w:color w:val="000000"/>
          <w:lang w:eastAsia="en-US"/>
        </w:rPr>
        <w:t>признаками инфекционных заболеваний изолируются, а</w:t>
      </w:r>
      <w:r w:rsidRPr="0007730A">
        <w:rPr>
          <w:color w:val="000000"/>
          <w:lang w:val="en-US" w:eastAsia="en-US"/>
        </w:rPr>
        <w:t> </w:t>
      </w:r>
      <w:r w:rsidRPr="0007730A">
        <w:rPr>
          <w:color w:val="000000"/>
          <w:lang w:eastAsia="en-US"/>
        </w:rPr>
        <w:t>дошкольная группа уведомляет территориальный орган Роспотребнадзора;</w:t>
      </w:r>
    </w:p>
    <w:p w:rsidR="0007730A" w:rsidRPr="0007730A" w:rsidRDefault="0007730A" w:rsidP="00DC6B9E">
      <w:pPr>
        <w:pStyle w:val="msonormalbullet2gif"/>
        <w:numPr>
          <w:ilvl w:val="0"/>
          <w:numId w:val="24"/>
        </w:numPr>
        <w:ind w:left="780" w:right="180"/>
        <w:contextualSpacing/>
        <w:rPr>
          <w:color w:val="000000"/>
          <w:lang w:eastAsia="en-US"/>
        </w:rPr>
      </w:pPr>
      <w:r w:rsidRPr="0007730A">
        <w:rPr>
          <w:color w:val="000000"/>
          <w:lang w:eastAsia="en-US"/>
        </w:rPr>
        <w:t>еженедельную генеральную уборку с</w:t>
      </w:r>
      <w:r w:rsidRPr="0007730A">
        <w:rPr>
          <w:color w:val="000000"/>
          <w:lang w:val="en-US" w:eastAsia="en-US"/>
        </w:rPr>
        <w:t> </w:t>
      </w:r>
      <w:r w:rsidRPr="0007730A">
        <w:rPr>
          <w:color w:val="000000"/>
          <w:lang w:eastAsia="en-US"/>
        </w:rPr>
        <w:t>применением дезинфицирующих средств, разведенных в</w:t>
      </w:r>
      <w:r w:rsidRPr="0007730A">
        <w:rPr>
          <w:color w:val="000000"/>
          <w:lang w:val="en-US" w:eastAsia="en-US"/>
        </w:rPr>
        <w:t> </w:t>
      </w:r>
      <w:r w:rsidRPr="0007730A">
        <w:rPr>
          <w:color w:val="000000"/>
          <w:lang w:eastAsia="en-US"/>
        </w:rPr>
        <w:t>концентрациях по</w:t>
      </w:r>
      <w:r w:rsidRPr="0007730A">
        <w:rPr>
          <w:color w:val="000000"/>
          <w:lang w:val="en-US" w:eastAsia="en-US"/>
        </w:rPr>
        <w:t> </w:t>
      </w:r>
      <w:r w:rsidRPr="0007730A">
        <w:rPr>
          <w:color w:val="000000"/>
          <w:lang w:eastAsia="en-US"/>
        </w:rPr>
        <w:t>вирусному режиму;</w:t>
      </w:r>
    </w:p>
    <w:p w:rsidR="0007730A" w:rsidRPr="0007730A" w:rsidRDefault="0007730A" w:rsidP="00DC6B9E">
      <w:pPr>
        <w:pStyle w:val="msonormalbullet2gif"/>
        <w:numPr>
          <w:ilvl w:val="0"/>
          <w:numId w:val="24"/>
        </w:numPr>
        <w:ind w:left="780" w:right="180"/>
        <w:contextualSpacing/>
        <w:rPr>
          <w:color w:val="000000"/>
          <w:lang w:eastAsia="en-US"/>
        </w:rPr>
      </w:pPr>
      <w:r w:rsidRPr="0007730A">
        <w:rPr>
          <w:color w:val="000000"/>
          <w:lang w:eastAsia="en-US"/>
        </w:rPr>
        <w:t>ежедневную влажную уборку с</w:t>
      </w:r>
      <w:r w:rsidRPr="0007730A">
        <w:rPr>
          <w:color w:val="000000"/>
          <w:lang w:val="en-US" w:eastAsia="en-US"/>
        </w:rPr>
        <w:t> </w:t>
      </w:r>
      <w:r w:rsidRPr="0007730A">
        <w:rPr>
          <w:color w:val="000000"/>
          <w:lang w:eastAsia="en-US"/>
        </w:rPr>
        <w:t>обработкой всех контактных поверхностей, игрушек и</w:t>
      </w:r>
      <w:r w:rsidRPr="0007730A">
        <w:rPr>
          <w:color w:val="000000"/>
          <w:lang w:val="en-US" w:eastAsia="en-US"/>
        </w:rPr>
        <w:t> </w:t>
      </w:r>
      <w:r w:rsidRPr="0007730A">
        <w:rPr>
          <w:color w:val="000000"/>
          <w:lang w:eastAsia="en-US"/>
        </w:rPr>
        <w:t>оборудования дезинфицирующими средствами;</w:t>
      </w:r>
    </w:p>
    <w:p w:rsidR="0007730A" w:rsidRPr="0007730A" w:rsidRDefault="0007730A" w:rsidP="00DC6B9E">
      <w:pPr>
        <w:pStyle w:val="msonormalbullet2gif"/>
        <w:numPr>
          <w:ilvl w:val="0"/>
          <w:numId w:val="24"/>
        </w:numPr>
        <w:ind w:left="780" w:right="180"/>
        <w:contextualSpacing/>
        <w:rPr>
          <w:color w:val="000000"/>
          <w:lang w:eastAsia="en-US"/>
        </w:rPr>
      </w:pPr>
      <w:r w:rsidRPr="0007730A">
        <w:rPr>
          <w:color w:val="000000"/>
          <w:lang w:eastAsia="en-US"/>
        </w:rPr>
        <w:t>дезинфекцию посуды, столовых приборов после каждого использования;</w:t>
      </w:r>
    </w:p>
    <w:p w:rsidR="0007730A" w:rsidRPr="0007730A" w:rsidRDefault="0007730A" w:rsidP="00DC6B9E">
      <w:pPr>
        <w:pStyle w:val="msonormalbullet2gif"/>
        <w:numPr>
          <w:ilvl w:val="0"/>
          <w:numId w:val="24"/>
        </w:numPr>
        <w:ind w:left="780" w:right="180"/>
        <w:contextualSpacing/>
        <w:rPr>
          <w:color w:val="000000"/>
          <w:lang w:eastAsia="en-US"/>
        </w:rPr>
      </w:pPr>
      <w:r w:rsidRPr="0007730A">
        <w:rPr>
          <w:color w:val="000000"/>
          <w:lang w:eastAsia="en-US"/>
        </w:rPr>
        <w:t>использование бактерицидных установок в</w:t>
      </w:r>
      <w:r w:rsidRPr="0007730A">
        <w:rPr>
          <w:color w:val="000000"/>
          <w:lang w:val="en-US" w:eastAsia="en-US"/>
        </w:rPr>
        <w:t> </w:t>
      </w:r>
      <w:r w:rsidRPr="0007730A">
        <w:rPr>
          <w:color w:val="000000"/>
          <w:lang w:eastAsia="en-US"/>
        </w:rPr>
        <w:t>групповых комнатах;</w:t>
      </w:r>
    </w:p>
    <w:p w:rsidR="0007730A" w:rsidRPr="0007730A" w:rsidRDefault="0007730A" w:rsidP="00DC6B9E">
      <w:pPr>
        <w:pStyle w:val="msonormalbullet2gif"/>
        <w:numPr>
          <w:ilvl w:val="0"/>
          <w:numId w:val="24"/>
        </w:numPr>
        <w:ind w:left="780" w:right="180"/>
        <w:contextualSpacing/>
        <w:rPr>
          <w:color w:val="000000"/>
          <w:lang w:eastAsia="en-US"/>
        </w:rPr>
      </w:pPr>
      <w:r w:rsidRPr="0007730A">
        <w:rPr>
          <w:color w:val="000000"/>
          <w:lang w:eastAsia="en-US"/>
        </w:rPr>
        <w:t>частое проветривание групповых комнат в</w:t>
      </w:r>
      <w:r w:rsidRPr="0007730A">
        <w:rPr>
          <w:color w:val="000000"/>
          <w:lang w:val="en-US" w:eastAsia="en-US"/>
        </w:rPr>
        <w:t> </w:t>
      </w:r>
      <w:r w:rsidRPr="0007730A">
        <w:rPr>
          <w:color w:val="000000"/>
          <w:lang w:eastAsia="en-US"/>
        </w:rPr>
        <w:t>отсутствие воспитанников;</w:t>
      </w:r>
    </w:p>
    <w:p w:rsidR="0007730A" w:rsidRPr="0007730A" w:rsidRDefault="0007730A" w:rsidP="00DC6B9E">
      <w:pPr>
        <w:numPr>
          <w:ilvl w:val="0"/>
          <w:numId w:val="24"/>
        </w:numPr>
        <w:spacing w:before="100" w:beforeAutospacing="1" w:after="100" w:afterAutospacing="1" w:line="24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07730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требование о</w:t>
      </w:r>
      <w:r w:rsidRPr="0007730A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07730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заключении врача об</w:t>
      </w:r>
      <w:r w:rsidRPr="0007730A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07730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отсутствии медицинских противопоказаний для пребывания в</w:t>
      </w:r>
      <w:r w:rsidRPr="0007730A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07730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детском саду ребенка, который переболел или контактировал с</w:t>
      </w:r>
      <w:r w:rsidRPr="0007730A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07730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больным </w:t>
      </w:r>
      <w:r w:rsidRPr="0007730A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COVID</w:t>
      </w:r>
      <w:r w:rsidRPr="0007730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-19</w:t>
      </w:r>
    </w:p>
    <w:p w:rsidR="0007730A" w:rsidRPr="0007730A" w:rsidRDefault="0007730A" w:rsidP="0007730A">
      <w:pPr>
        <w:spacing w:before="100" w:beforeAutospacing="1" w:after="100" w:afterAutospacing="1"/>
        <w:ind w:left="780" w:right="180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07730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lastRenderedPageBreak/>
        <w:t xml:space="preserve">                                           </w:t>
      </w:r>
      <w:r w:rsidRPr="0007730A">
        <w:rPr>
          <w:rFonts w:ascii="Times New Roman" w:hAnsi="Times New Roman" w:cs="Times New Roman"/>
          <w:b/>
          <w:color w:val="000000"/>
          <w:sz w:val="24"/>
          <w:szCs w:val="24"/>
          <w:lang w:val="en-US" w:eastAsia="en-US"/>
        </w:rPr>
        <w:t>V</w:t>
      </w:r>
      <w:r w:rsidRPr="0007730A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.Оценка качества кадрового обеспечения</w:t>
      </w:r>
    </w:p>
    <w:p w:rsidR="0007730A" w:rsidRPr="0007730A" w:rsidRDefault="0007730A" w:rsidP="0007730A">
      <w:pPr>
        <w:spacing w:before="100" w:beforeAutospacing="1" w:after="100" w:afterAutospacing="1"/>
        <w:ind w:left="780" w:right="180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07730A">
        <w:rPr>
          <w:rFonts w:ascii="Times New Roman" w:hAnsi="Times New Roman" w:cs="Times New Roman"/>
          <w:sz w:val="24"/>
          <w:szCs w:val="24"/>
        </w:rPr>
        <w:t xml:space="preserve">Педагогический штат, штат обслуживающего персонала дошкольных групп укомплектован на 100 % согласно штатному расписанию. </w:t>
      </w:r>
    </w:p>
    <w:p w:rsidR="0007730A" w:rsidRPr="0007730A" w:rsidRDefault="0007730A" w:rsidP="0007730A">
      <w:pPr>
        <w:spacing w:before="100" w:beforeAutospacing="1" w:after="100" w:afterAutospacing="1"/>
        <w:ind w:left="780" w:right="180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07730A">
        <w:rPr>
          <w:rFonts w:ascii="Times New Roman" w:hAnsi="Times New Roman" w:cs="Times New Roman"/>
          <w:b/>
          <w:i/>
          <w:sz w:val="24"/>
          <w:szCs w:val="24"/>
        </w:rPr>
        <w:t>Количество работников в дошкольных группах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1"/>
        <w:gridCol w:w="2970"/>
      </w:tblGrid>
      <w:tr w:rsidR="0007730A" w:rsidRPr="0007730A" w:rsidTr="0007730A"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widowControl w:val="0"/>
              <w:autoSpaceDE w:val="0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дошкольному образованию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widowControl w:val="0"/>
              <w:autoSpaceDE w:val="0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730A" w:rsidRPr="0007730A" w:rsidTr="0007730A"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widowControl w:val="0"/>
              <w:autoSpaceDE w:val="0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widowControl w:val="0"/>
              <w:autoSpaceDE w:val="0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730A" w:rsidRPr="0007730A" w:rsidTr="0007730A"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widowControl w:val="0"/>
              <w:autoSpaceDE w:val="0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Помощник воспитателя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widowControl w:val="0"/>
              <w:autoSpaceDE w:val="0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730A" w:rsidRPr="0007730A" w:rsidTr="0007730A">
        <w:trPr>
          <w:trHeight w:val="305"/>
        </w:trPr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widowControl w:val="0"/>
              <w:autoSpaceDE w:val="0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Повар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widowControl w:val="0"/>
              <w:autoSpaceDE w:val="0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730A" w:rsidRPr="0007730A" w:rsidTr="0007730A">
        <w:trPr>
          <w:trHeight w:val="249"/>
        </w:trPr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widowControl w:val="0"/>
              <w:autoSpaceDE w:val="0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Сторож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widowControl w:val="0"/>
              <w:autoSpaceDE w:val="0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730A" w:rsidRPr="0007730A" w:rsidTr="0007730A"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widowControl w:val="0"/>
              <w:autoSpaceDE w:val="0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widowControl w:val="0"/>
              <w:autoSpaceDE w:val="0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07730A" w:rsidRPr="0007730A" w:rsidRDefault="0007730A" w:rsidP="0007730A">
      <w:pPr>
        <w:widowControl w:val="0"/>
        <w:autoSpaceDE w:val="0"/>
        <w:ind w:right="-5"/>
        <w:rPr>
          <w:rFonts w:ascii="Times New Roman" w:eastAsia="Times New Roman" w:hAnsi="Times New Roman" w:cs="Times New Roman"/>
          <w:sz w:val="24"/>
          <w:szCs w:val="24"/>
        </w:rPr>
      </w:pPr>
    </w:p>
    <w:p w:rsidR="0007730A" w:rsidRPr="0007730A" w:rsidRDefault="0007730A" w:rsidP="0007730A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7730A">
        <w:rPr>
          <w:rFonts w:ascii="Times New Roman" w:hAnsi="Times New Roman" w:cs="Times New Roman"/>
          <w:b/>
          <w:i/>
          <w:sz w:val="24"/>
          <w:szCs w:val="24"/>
        </w:rPr>
        <w:t xml:space="preserve">          Характеристика педагогических кадров: по стажу и возрасту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4"/>
        <w:gridCol w:w="1144"/>
        <w:gridCol w:w="1144"/>
        <w:gridCol w:w="1279"/>
        <w:gridCol w:w="1149"/>
        <w:gridCol w:w="1149"/>
        <w:gridCol w:w="1282"/>
      </w:tblGrid>
      <w:tr w:rsidR="0007730A" w:rsidRPr="0007730A" w:rsidTr="0007730A">
        <w:trPr>
          <w:trHeight w:val="823"/>
        </w:trPr>
        <w:tc>
          <w:tcPr>
            <w:tcW w:w="2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 кадров.</w:t>
            </w:r>
          </w:p>
        </w:tc>
        <w:tc>
          <w:tcPr>
            <w:tcW w:w="3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Дифференциация по педагогическому стажу.</w:t>
            </w:r>
          </w:p>
        </w:tc>
        <w:tc>
          <w:tcPr>
            <w:tcW w:w="3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Дифференциация по возрасту.</w:t>
            </w:r>
          </w:p>
        </w:tc>
      </w:tr>
      <w:tr w:rsidR="0007730A" w:rsidRPr="0007730A" w:rsidTr="0007730A">
        <w:trPr>
          <w:trHeight w:val="1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30A" w:rsidRPr="0007730A" w:rsidRDefault="000773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До 10 лет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От 10 лет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Свыше 2</w:t>
            </w:r>
            <w:r w:rsidRPr="000773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20 – 30 лет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30 - 45 лет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Свыше 45 лет</w:t>
            </w:r>
          </w:p>
        </w:tc>
      </w:tr>
      <w:tr w:rsidR="0007730A" w:rsidRPr="0007730A" w:rsidTr="0007730A">
        <w:trPr>
          <w:trHeight w:val="432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730A" w:rsidRPr="0007730A" w:rsidTr="00DC6B9E">
        <w:trPr>
          <w:trHeight w:val="341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0A" w:rsidRPr="0007730A" w:rsidRDefault="0007730A" w:rsidP="00DC6B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DC6B9E" w:rsidP="00DC6B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07730A" w:rsidRPr="000773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7730A" w:rsidRPr="0007730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</w:tbl>
    <w:p w:rsidR="0007730A" w:rsidRPr="0007730A" w:rsidRDefault="0007730A" w:rsidP="0007730A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7730A">
        <w:rPr>
          <w:rFonts w:ascii="Times New Roman" w:hAnsi="Times New Roman" w:cs="Times New Roman"/>
          <w:b/>
          <w:i/>
          <w:sz w:val="24"/>
          <w:szCs w:val="24"/>
        </w:rPr>
        <w:t>по образованию</w:t>
      </w:r>
    </w:p>
    <w:p w:rsidR="0007730A" w:rsidRPr="0007730A" w:rsidRDefault="0007730A" w:rsidP="0007730A">
      <w:pPr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962"/>
      </w:tblGrid>
      <w:tr w:rsidR="0007730A" w:rsidRPr="0007730A" w:rsidTr="0007730A">
        <w:trPr>
          <w:trHeight w:val="559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Образование.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Количественный состав.</w:t>
            </w:r>
          </w:p>
        </w:tc>
      </w:tr>
      <w:tr w:rsidR="0007730A" w:rsidRPr="0007730A" w:rsidTr="0007730A">
        <w:trPr>
          <w:trHeight w:val="371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 xml:space="preserve">   Высшее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730A" w:rsidRPr="0007730A" w:rsidTr="0007730A">
        <w:trPr>
          <w:trHeight w:val="41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Средне - специальное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07730A" w:rsidRPr="0007730A" w:rsidRDefault="0007730A" w:rsidP="0007730A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7730A">
        <w:rPr>
          <w:rFonts w:ascii="Times New Roman" w:hAnsi="Times New Roman" w:cs="Times New Roman"/>
          <w:b/>
          <w:i/>
          <w:sz w:val="24"/>
          <w:szCs w:val="24"/>
        </w:rPr>
        <w:t>по уровню квалификации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962"/>
      </w:tblGrid>
      <w:tr w:rsidR="0007730A" w:rsidRPr="0007730A" w:rsidTr="0007730A">
        <w:trPr>
          <w:trHeight w:val="642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Звания и категории.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Количественный состав</w:t>
            </w:r>
          </w:p>
        </w:tc>
      </w:tr>
      <w:tr w:rsidR="0007730A" w:rsidRPr="0007730A" w:rsidTr="0007730A">
        <w:trPr>
          <w:trHeight w:val="42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1 категория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730A" w:rsidRPr="0007730A" w:rsidTr="0007730A">
        <w:trPr>
          <w:trHeight w:val="42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Соответствие занимаемой должности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07730A" w:rsidRPr="0007730A" w:rsidRDefault="0007730A" w:rsidP="0007730A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730A" w:rsidRPr="0007730A" w:rsidRDefault="0007730A" w:rsidP="0007730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7730A">
        <w:rPr>
          <w:rFonts w:ascii="Times New Roman" w:hAnsi="Times New Roman" w:cs="Times New Roman"/>
          <w:b/>
          <w:sz w:val="24"/>
          <w:szCs w:val="24"/>
        </w:rPr>
        <w:t xml:space="preserve">Вывод: </w:t>
      </w:r>
      <w:r w:rsidRPr="0007730A">
        <w:rPr>
          <w:rFonts w:ascii="Times New Roman" w:hAnsi="Times New Roman" w:cs="Times New Roman"/>
          <w:sz w:val="24"/>
          <w:szCs w:val="24"/>
        </w:rPr>
        <w:t>педагогический штат и штат обслуживающего персонала дошкольной группы укомплектован полностью.</w:t>
      </w:r>
    </w:p>
    <w:p w:rsidR="0007730A" w:rsidRPr="0007730A" w:rsidRDefault="0007730A" w:rsidP="0007730A">
      <w:pPr>
        <w:spacing w:before="100" w:beforeAutospacing="1" w:after="100" w:afterAutospacing="1"/>
        <w:ind w:right="180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  <w:r w:rsidRPr="0007730A">
        <w:rPr>
          <w:rFonts w:ascii="Times New Roman" w:hAnsi="Times New Roman" w:cs="Times New Roman"/>
          <w:sz w:val="24"/>
          <w:szCs w:val="24"/>
        </w:rPr>
        <w:t xml:space="preserve">        </w:t>
      </w:r>
      <w:r w:rsidRPr="0007730A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 xml:space="preserve">  </w:t>
      </w:r>
      <w:r w:rsidRPr="0007730A">
        <w:rPr>
          <w:rFonts w:ascii="Times New Roman" w:hAnsi="Times New Roman" w:cs="Times New Roman"/>
          <w:b/>
          <w:color w:val="000000"/>
          <w:sz w:val="24"/>
          <w:szCs w:val="24"/>
          <w:lang w:val="en-US" w:eastAsia="en-US"/>
        </w:rPr>
        <w:t>VI</w:t>
      </w:r>
      <w:r w:rsidRPr="0007730A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 xml:space="preserve">. </w:t>
      </w:r>
      <w:r w:rsidRPr="0007730A">
        <w:rPr>
          <w:rFonts w:ascii="Times New Roman" w:hAnsi="Times New Roman" w:cs="Times New Roman"/>
          <w:b/>
          <w:i/>
          <w:sz w:val="24"/>
          <w:szCs w:val="24"/>
        </w:rPr>
        <w:t>Оценка материально-технической базы и учебно-методического обеспечения</w:t>
      </w:r>
    </w:p>
    <w:p w:rsidR="0007730A" w:rsidRPr="0007730A" w:rsidRDefault="0007730A" w:rsidP="0007730A">
      <w:pPr>
        <w:rPr>
          <w:rFonts w:ascii="Times New Roman" w:hAnsi="Times New Roman" w:cs="Times New Roman"/>
          <w:bCs/>
          <w:sz w:val="24"/>
          <w:szCs w:val="24"/>
        </w:rPr>
      </w:pPr>
      <w:r w:rsidRPr="0007730A">
        <w:rPr>
          <w:rFonts w:ascii="Times New Roman" w:hAnsi="Times New Roman" w:cs="Times New Roman"/>
          <w:bCs/>
          <w:sz w:val="24"/>
          <w:szCs w:val="24"/>
        </w:rPr>
        <w:t xml:space="preserve">Помещения дошкольных групп </w:t>
      </w:r>
      <w:r w:rsidRPr="000773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расположены на первых этажах </w:t>
      </w:r>
      <w:r w:rsidRPr="0007730A">
        <w:rPr>
          <w:rStyle w:val="apple-converted-space"/>
          <w:rFonts w:eastAsia="Calibri"/>
          <w:sz w:val="24"/>
          <w:szCs w:val="24"/>
          <w:shd w:val="clear" w:color="auto" w:fill="FFFFFF"/>
        </w:rPr>
        <w:t> </w:t>
      </w:r>
      <w:r w:rsidRPr="000773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двух - этажном </w:t>
      </w:r>
      <w:r w:rsidR="00DC6B9E">
        <w:rPr>
          <w:rFonts w:ascii="Times New Roman" w:hAnsi="Times New Roman" w:cs="Times New Roman"/>
          <w:sz w:val="24"/>
          <w:szCs w:val="24"/>
          <w:shd w:val="clear" w:color="auto" w:fill="FFFFFF"/>
        </w:rPr>
        <w:t>здании МОУ Озёрской ОШ и в двух</w:t>
      </w:r>
      <w:r w:rsidRPr="0007730A">
        <w:rPr>
          <w:rFonts w:ascii="Times New Roman" w:hAnsi="Times New Roman" w:cs="Times New Roman"/>
          <w:sz w:val="24"/>
          <w:szCs w:val="24"/>
          <w:shd w:val="clear" w:color="auto" w:fill="FFFFFF"/>
        </w:rPr>
        <w:t>этажном здании</w:t>
      </w:r>
      <w:r w:rsidRPr="0007730A">
        <w:rPr>
          <w:rStyle w:val="apple-converted-space"/>
          <w:rFonts w:eastAsia="Calibri"/>
          <w:sz w:val="24"/>
          <w:szCs w:val="24"/>
          <w:shd w:val="clear" w:color="auto" w:fill="FFFFFF"/>
        </w:rPr>
        <w:t> Барятинской дошкольной группы</w:t>
      </w:r>
    </w:p>
    <w:p w:rsidR="0007730A" w:rsidRPr="0007730A" w:rsidRDefault="0007730A" w:rsidP="0007730A">
      <w:pPr>
        <w:rPr>
          <w:rFonts w:ascii="Times New Roman" w:hAnsi="Times New Roman" w:cs="Times New Roman"/>
          <w:sz w:val="24"/>
          <w:szCs w:val="24"/>
        </w:rPr>
      </w:pPr>
      <w:r w:rsidRPr="0007730A">
        <w:rPr>
          <w:rFonts w:ascii="Times New Roman" w:hAnsi="Times New Roman" w:cs="Times New Roman"/>
          <w:bCs/>
          <w:sz w:val="24"/>
          <w:szCs w:val="24"/>
        </w:rPr>
        <w:t>Общая площадь  помещения дошкольных групп : 117,3 кв.м и 212,6 кв.м</w:t>
      </w:r>
    </w:p>
    <w:p w:rsidR="0007730A" w:rsidRPr="0007730A" w:rsidRDefault="0007730A" w:rsidP="0007730A">
      <w:pPr>
        <w:tabs>
          <w:tab w:val="left" w:pos="0"/>
        </w:tabs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7730A">
        <w:rPr>
          <w:rFonts w:ascii="Times New Roman" w:hAnsi="Times New Roman" w:cs="Times New Roman"/>
          <w:sz w:val="24"/>
          <w:szCs w:val="24"/>
        </w:rPr>
        <w:t xml:space="preserve">       На территории имеются: игровая площадка, теневой навес, </w:t>
      </w:r>
      <w:r w:rsidRPr="000773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зеленые насаждения, несколько цветников, лиственных, плодовых деревьев и кустарников. </w:t>
      </w:r>
    </w:p>
    <w:p w:rsidR="0007730A" w:rsidRPr="0007730A" w:rsidRDefault="0007730A" w:rsidP="0007730A">
      <w:pPr>
        <w:tabs>
          <w:tab w:val="left" w:pos="0"/>
        </w:tabs>
        <w:rPr>
          <w:rFonts w:ascii="Times New Roman" w:hAnsi="Times New Roman" w:cs="Times New Roman"/>
          <w:bCs/>
          <w:iCs/>
          <w:sz w:val="24"/>
          <w:szCs w:val="24"/>
        </w:rPr>
      </w:pPr>
      <w:r w:rsidRPr="0007730A">
        <w:rPr>
          <w:rFonts w:ascii="Times New Roman" w:hAnsi="Times New Roman" w:cs="Times New Roman"/>
          <w:bCs/>
          <w:sz w:val="24"/>
          <w:szCs w:val="24"/>
        </w:rPr>
        <w:t>От посторонних лиц территория дошкольной группы закрыта ограждением</w:t>
      </w:r>
      <w:r w:rsidRPr="0007730A">
        <w:rPr>
          <w:rFonts w:ascii="Times New Roman" w:hAnsi="Times New Roman" w:cs="Times New Roman"/>
          <w:sz w:val="24"/>
          <w:szCs w:val="24"/>
        </w:rPr>
        <w:t>: </w:t>
      </w:r>
      <w:r w:rsidRPr="0007730A">
        <w:rPr>
          <w:rFonts w:ascii="Times New Roman" w:hAnsi="Times New Roman" w:cs="Times New Roman"/>
          <w:bCs/>
          <w:iCs/>
          <w:sz w:val="24"/>
          <w:szCs w:val="24"/>
        </w:rPr>
        <w:t> забором</w:t>
      </w:r>
    </w:p>
    <w:p w:rsidR="0007730A" w:rsidRPr="0007730A" w:rsidRDefault="0007730A" w:rsidP="0007730A">
      <w:pPr>
        <w:tabs>
          <w:tab w:val="left" w:pos="0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07730A">
        <w:rPr>
          <w:rFonts w:ascii="Times New Roman" w:hAnsi="Times New Roman" w:cs="Times New Roman"/>
          <w:b/>
          <w:i/>
          <w:sz w:val="24"/>
          <w:szCs w:val="24"/>
        </w:rPr>
        <w:t>Состояние материально-технической базы с.Оз</w:t>
      </w:r>
      <w:r w:rsidR="00DC6B9E">
        <w:rPr>
          <w:rFonts w:ascii="Times New Roman" w:hAnsi="Times New Roman" w:cs="Times New Roman"/>
          <w:b/>
          <w:i/>
          <w:sz w:val="24"/>
          <w:szCs w:val="24"/>
        </w:rPr>
        <w:t>е</w:t>
      </w:r>
      <w:r w:rsidRPr="0007730A">
        <w:rPr>
          <w:rFonts w:ascii="Times New Roman" w:hAnsi="Times New Roman" w:cs="Times New Roman"/>
          <w:b/>
          <w:i/>
          <w:sz w:val="24"/>
          <w:szCs w:val="24"/>
        </w:rPr>
        <w:t>рки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1547"/>
        <w:gridCol w:w="1972"/>
        <w:gridCol w:w="1836"/>
        <w:gridCol w:w="1840"/>
      </w:tblGrid>
      <w:tr w:rsidR="0007730A" w:rsidRPr="0007730A" w:rsidTr="0007730A">
        <w:trPr>
          <w:cantSplit/>
          <w:trHeight w:val="99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EB7D18" w:rsidP="00DC6B9E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16510</wp:posOffset>
                      </wp:positionV>
                      <wp:extent cx="1389380" cy="678180"/>
                      <wp:effectExtent l="6350" t="10795" r="13970" b="6350"/>
                      <wp:wrapNone/>
                      <wp:docPr id="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89380" cy="678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45pt,1.3pt" to="114.85pt,5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"/>
                  </w:pict>
                </mc:Fallback>
              </mc:AlternateContent>
            </w:r>
            <w:r w:rsidR="0007730A" w:rsidRPr="0007730A">
              <w:rPr>
                <w:rFonts w:ascii="Times New Roman" w:hAnsi="Times New Roman" w:cs="Times New Roman"/>
                <w:sz w:val="24"/>
                <w:szCs w:val="24"/>
              </w:rPr>
              <w:t>Наименов.</w:t>
            </w:r>
          </w:p>
          <w:p w:rsidR="0007730A" w:rsidRPr="0007730A" w:rsidRDefault="0007730A" w:rsidP="00DC6B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  <w:p w:rsidR="0007730A" w:rsidRPr="0007730A" w:rsidRDefault="0007730A" w:rsidP="00DC6B9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состояния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 xml:space="preserve">Отличное </w:t>
            </w:r>
          </w:p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0A" w:rsidRPr="0007730A" w:rsidRDefault="0007730A" w:rsidP="00DC6B9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Хорошее</w:t>
            </w:r>
          </w:p>
          <w:p w:rsidR="0007730A" w:rsidRPr="0007730A" w:rsidRDefault="0007730A" w:rsidP="00DC6B9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0A" w:rsidRPr="0007730A" w:rsidRDefault="0007730A" w:rsidP="00DC6B9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Удовлетво-</w:t>
            </w:r>
          </w:p>
          <w:p w:rsidR="0007730A" w:rsidRPr="0007730A" w:rsidRDefault="0007730A" w:rsidP="00DC6B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рительное</w:t>
            </w:r>
          </w:p>
          <w:p w:rsidR="0007730A" w:rsidRPr="0007730A" w:rsidRDefault="0007730A" w:rsidP="00DC6B9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0A" w:rsidRPr="0007730A" w:rsidRDefault="0007730A" w:rsidP="00DC6B9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Неудовлетво-</w:t>
            </w:r>
          </w:p>
          <w:p w:rsidR="0007730A" w:rsidRPr="0007730A" w:rsidRDefault="0007730A" w:rsidP="00DC6B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рительное</w:t>
            </w:r>
          </w:p>
          <w:p w:rsidR="0007730A" w:rsidRPr="0007730A" w:rsidRDefault="0007730A" w:rsidP="00DC6B9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730A" w:rsidRPr="0007730A" w:rsidTr="0007730A">
        <w:trPr>
          <w:trHeight w:val="31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Пож. Сигнализац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0A" w:rsidRPr="0007730A" w:rsidRDefault="000773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730A" w:rsidRPr="0007730A" w:rsidTr="0007730A">
        <w:trPr>
          <w:trHeight w:val="34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 xml:space="preserve">Посуда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0A" w:rsidRPr="0007730A" w:rsidRDefault="000773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730A" w:rsidRPr="0007730A" w:rsidTr="0007730A">
        <w:trPr>
          <w:trHeight w:val="29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 xml:space="preserve">Пищеблок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730A" w:rsidRPr="0007730A" w:rsidTr="0007730A">
        <w:trPr>
          <w:trHeight w:val="29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Детская мебель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730A" w:rsidRPr="0007730A" w:rsidTr="0007730A">
        <w:trPr>
          <w:trHeight w:val="27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Спортинвентарь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730A" w:rsidRPr="0007730A" w:rsidTr="0007730A">
        <w:trPr>
          <w:trHeight w:val="27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Игровое оборуд.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730A" w:rsidRPr="0007730A" w:rsidTr="0007730A">
        <w:trPr>
          <w:trHeight w:val="29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730A" w:rsidRPr="0007730A" w:rsidTr="0007730A">
        <w:trPr>
          <w:trHeight w:val="27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Крыша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730A" w:rsidRPr="0007730A" w:rsidTr="0007730A">
        <w:trPr>
          <w:trHeight w:val="27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Прачечная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730A" w:rsidRPr="0007730A" w:rsidTr="0007730A">
        <w:trPr>
          <w:trHeight w:val="23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 xml:space="preserve">Освещение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730A" w:rsidRPr="0007730A" w:rsidTr="0007730A">
        <w:trPr>
          <w:trHeight w:val="29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Оконные блоки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 xml:space="preserve">+частично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7730A" w:rsidRPr="0007730A" w:rsidRDefault="0007730A" w:rsidP="0007730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7730A" w:rsidRPr="0007730A" w:rsidRDefault="0007730A" w:rsidP="0007730A">
      <w:pPr>
        <w:tabs>
          <w:tab w:val="left" w:pos="0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:rsidR="0007730A" w:rsidRPr="0007730A" w:rsidRDefault="0007730A" w:rsidP="0007730A">
      <w:pPr>
        <w:tabs>
          <w:tab w:val="left" w:pos="0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:rsidR="0007730A" w:rsidRPr="00DC6B9E" w:rsidRDefault="0007730A" w:rsidP="00DC6B9E">
      <w:pPr>
        <w:tabs>
          <w:tab w:val="left" w:pos="0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07730A">
        <w:rPr>
          <w:rFonts w:ascii="Times New Roman" w:hAnsi="Times New Roman" w:cs="Times New Roman"/>
          <w:b/>
          <w:i/>
          <w:sz w:val="24"/>
          <w:szCs w:val="24"/>
        </w:rPr>
        <w:lastRenderedPageBreak/>
        <w:t>Состояние материа</w:t>
      </w:r>
      <w:r w:rsidR="00DC6B9E">
        <w:rPr>
          <w:rFonts w:ascii="Times New Roman" w:hAnsi="Times New Roman" w:cs="Times New Roman"/>
          <w:b/>
          <w:i/>
          <w:sz w:val="24"/>
          <w:szCs w:val="24"/>
        </w:rPr>
        <w:t>льно-технической базы с.Барятино</w:t>
      </w:r>
    </w:p>
    <w:p w:rsidR="0007730A" w:rsidRPr="0007730A" w:rsidRDefault="0007730A" w:rsidP="0007730A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-7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1547"/>
        <w:gridCol w:w="1972"/>
        <w:gridCol w:w="1836"/>
        <w:gridCol w:w="1840"/>
      </w:tblGrid>
      <w:tr w:rsidR="0007730A" w:rsidRPr="0007730A" w:rsidTr="0007730A">
        <w:trPr>
          <w:cantSplit/>
          <w:trHeight w:val="99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EB7D1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16510</wp:posOffset>
                      </wp:positionV>
                      <wp:extent cx="1389380" cy="678180"/>
                      <wp:effectExtent l="6350" t="11430" r="13970" b="5715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89380" cy="678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45pt,1.3pt" to="114.85pt,5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"/>
                  </w:pict>
                </mc:Fallback>
              </mc:AlternateContent>
            </w:r>
            <w:r w:rsidR="0007730A" w:rsidRPr="0007730A">
              <w:rPr>
                <w:rFonts w:ascii="Times New Roman" w:hAnsi="Times New Roman" w:cs="Times New Roman"/>
                <w:sz w:val="24"/>
                <w:szCs w:val="24"/>
              </w:rPr>
              <w:t>Наименов.</w:t>
            </w:r>
          </w:p>
          <w:p w:rsidR="0007730A" w:rsidRPr="0007730A" w:rsidRDefault="00077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  <w:p w:rsidR="0007730A" w:rsidRPr="0007730A" w:rsidRDefault="000773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состояния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 xml:space="preserve">Отличное </w:t>
            </w:r>
          </w:p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Хорошее</w:t>
            </w:r>
          </w:p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Удовлетво-</w:t>
            </w:r>
          </w:p>
          <w:p w:rsidR="0007730A" w:rsidRPr="0007730A" w:rsidRDefault="00077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рительное</w:t>
            </w:r>
          </w:p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Неудовлетво-</w:t>
            </w:r>
          </w:p>
          <w:p w:rsidR="0007730A" w:rsidRPr="0007730A" w:rsidRDefault="00077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рительное</w:t>
            </w:r>
          </w:p>
          <w:p w:rsidR="0007730A" w:rsidRPr="0007730A" w:rsidRDefault="000773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730A" w:rsidRPr="0007730A" w:rsidTr="0007730A">
        <w:trPr>
          <w:trHeight w:val="31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Пож. Сигнализац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0A" w:rsidRPr="0007730A" w:rsidRDefault="000773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730A" w:rsidRPr="0007730A" w:rsidTr="0007730A">
        <w:trPr>
          <w:trHeight w:val="34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 xml:space="preserve">Посуда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0A" w:rsidRPr="0007730A" w:rsidRDefault="000773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730A" w:rsidRPr="0007730A" w:rsidTr="0007730A">
        <w:trPr>
          <w:trHeight w:val="29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 xml:space="preserve">Пищеблок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730A" w:rsidRPr="0007730A" w:rsidTr="0007730A">
        <w:trPr>
          <w:trHeight w:val="29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Детская мебель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730A" w:rsidRPr="0007730A" w:rsidTr="0007730A">
        <w:trPr>
          <w:trHeight w:val="27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Спортинвентарь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730A" w:rsidRPr="0007730A" w:rsidTr="0007730A">
        <w:trPr>
          <w:trHeight w:val="27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Игровое оборуд.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730A" w:rsidRPr="0007730A" w:rsidTr="0007730A">
        <w:trPr>
          <w:trHeight w:val="29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730A" w:rsidRPr="0007730A" w:rsidTr="0007730A">
        <w:trPr>
          <w:trHeight w:val="27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Крыша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730A" w:rsidRPr="0007730A" w:rsidTr="0007730A">
        <w:trPr>
          <w:trHeight w:val="23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 xml:space="preserve">Освещение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730A" w:rsidRPr="0007730A" w:rsidTr="0007730A">
        <w:trPr>
          <w:trHeight w:val="29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A" w:rsidRPr="0007730A" w:rsidRDefault="000773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Оконные блоки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 xml:space="preserve">+ частично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+частично</w:t>
            </w:r>
          </w:p>
        </w:tc>
      </w:tr>
    </w:tbl>
    <w:p w:rsidR="0007730A" w:rsidRPr="0007730A" w:rsidRDefault="0007730A" w:rsidP="0007730A">
      <w:pPr>
        <w:rPr>
          <w:rFonts w:ascii="Times New Roman" w:hAnsi="Times New Roman" w:cs="Times New Roman"/>
          <w:sz w:val="24"/>
          <w:szCs w:val="24"/>
        </w:rPr>
      </w:pPr>
      <w:r w:rsidRPr="0007730A">
        <w:rPr>
          <w:rFonts w:ascii="Times New Roman" w:hAnsi="Times New Roman" w:cs="Times New Roman"/>
          <w:sz w:val="24"/>
          <w:szCs w:val="24"/>
        </w:rPr>
        <w:t>В текущем году был сделан  частичный косметический ремонт на игровой площадке в обеих дошкольных группах  с.Оз</w:t>
      </w:r>
      <w:r w:rsidR="00DC6B9E">
        <w:rPr>
          <w:rFonts w:ascii="Times New Roman" w:hAnsi="Times New Roman" w:cs="Times New Roman"/>
          <w:sz w:val="24"/>
          <w:szCs w:val="24"/>
        </w:rPr>
        <w:t>е</w:t>
      </w:r>
      <w:r w:rsidRPr="0007730A">
        <w:rPr>
          <w:rFonts w:ascii="Times New Roman" w:hAnsi="Times New Roman" w:cs="Times New Roman"/>
          <w:sz w:val="24"/>
          <w:szCs w:val="24"/>
        </w:rPr>
        <w:t>рки и с.Барятино</w:t>
      </w:r>
      <w:r w:rsidR="00DC6B9E">
        <w:rPr>
          <w:rFonts w:ascii="Times New Roman" w:hAnsi="Times New Roman" w:cs="Times New Roman"/>
          <w:sz w:val="24"/>
          <w:szCs w:val="24"/>
        </w:rPr>
        <w:t>.</w:t>
      </w:r>
    </w:p>
    <w:p w:rsidR="0007730A" w:rsidRPr="0007730A" w:rsidRDefault="0007730A" w:rsidP="0007730A">
      <w:pPr>
        <w:jc w:val="both"/>
        <w:rPr>
          <w:rFonts w:ascii="Times New Roman" w:hAnsi="Times New Roman" w:cs="Times New Roman"/>
          <w:sz w:val="24"/>
          <w:szCs w:val="24"/>
        </w:rPr>
      </w:pPr>
      <w:r w:rsidRPr="0007730A">
        <w:rPr>
          <w:rFonts w:ascii="Times New Roman" w:hAnsi="Times New Roman" w:cs="Times New Roman"/>
          <w:sz w:val="24"/>
          <w:szCs w:val="24"/>
        </w:rPr>
        <w:t>Но необходимо:</w:t>
      </w:r>
    </w:p>
    <w:p w:rsidR="0007730A" w:rsidRPr="0007730A" w:rsidRDefault="0007730A" w:rsidP="0007730A">
      <w:pPr>
        <w:jc w:val="both"/>
        <w:rPr>
          <w:rFonts w:ascii="Times New Roman" w:hAnsi="Times New Roman" w:cs="Times New Roman"/>
          <w:sz w:val="24"/>
          <w:szCs w:val="24"/>
        </w:rPr>
      </w:pPr>
      <w:r w:rsidRPr="0007730A">
        <w:rPr>
          <w:rFonts w:ascii="Times New Roman" w:hAnsi="Times New Roman" w:cs="Times New Roman"/>
          <w:sz w:val="24"/>
          <w:szCs w:val="24"/>
        </w:rPr>
        <w:t>-  замена ветхих оконных блоков;</w:t>
      </w:r>
    </w:p>
    <w:p w:rsidR="0007730A" w:rsidRPr="0007730A" w:rsidRDefault="0007730A" w:rsidP="0007730A">
      <w:pPr>
        <w:jc w:val="both"/>
        <w:rPr>
          <w:rFonts w:ascii="Times New Roman" w:hAnsi="Times New Roman" w:cs="Times New Roman"/>
          <w:sz w:val="24"/>
          <w:szCs w:val="24"/>
        </w:rPr>
      </w:pPr>
      <w:r w:rsidRPr="0007730A">
        <w:rPr>
          <w:rFonts w:ascii="Times New Roman" w:hAnsi="Times New Roman" w:cs="Times New Roman"/>
          <w:sz w:val="24"/>
          <w:szCs w:val="24"/>
        </w:rPr>
        <w:t>- приобретение игровой мебели для групп и уличного игрового оборудования.</w:t>
      </w:r>
    </w:p>
    <w:p w:rsidR="0007730A" w:rsidRPr="0007730A" w:rsidRDefault="0007730A" w:rsidP="0007730A">
      <w:pPr>
        <w:shd w:val="clear" w:color="auto" w:fill="FFFFFF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7730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Pr="000773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Одним из условий качества образования является совершенствование материально-технической базы. В </w:t>
      </w:r>
      <w:r w:rsidRPr="0007730A">
        <w:rPr>
          <w:rFonts w:ascii="Times New Roman" w:hAnsi="Times New Roman" w:cs="Times New Roman"/>
          <w:bCs/>
          <w:sz w:val="24"/>
          <w:szCs w:val="24"/>
        </w:rPr>
        <w:t xml:space="preserve">дошкольных группах </w:t>
      </w:r>
      <w:r w:rsidRPr="0007730A">
        <w:rPr>
          <w:rFonts w:ascii="Times New Roman" w:eastAsia="Calibri" w:hAnsi="Times New Roman" w:cs="Times New Roman"/>
          <w:sz w:val="24"/>
          <w:szCs w:val="24"/>
          <w:lang w:eastAsia="en-US"/>
        </w:rPr>
        <w:t>созданы оптимальные материально - технические  условия для всестороннего развития дошкольников. Предметно-развивающая среда, организованная педагогами, служит интересам и потребностям детей, а её элементы - оборудование, игры, игрушки, дидактический материал - развитию ребенка.</w:t>
      </w:r>
    </w:p>
    <w:p w:rsidR="0007730A" w:rsidRPr="0007730A" w:rsidRDefault="0007730A" w:rsidP="0007730A">
      <w:pPr>
        <w:pStyle w:val="msonormalbullet2gif"/>
        <w:spacing w:after="200" w:afterAutospacing="0"/>
        <w:contextualSpacing/>
        <w:rPr>
          <w:rFonts w:eastAsia="Calibri"/>
          <w:b/>
          <w:i/>
          <w:lang w:eastAsia="en-US"/>
        </w:rPr>
      </w:pPr>
      <w:r w:rsidRPr="0007730A">
        <w:rPr>
          <w:rFonts w:eastAsia="Calibri"/>
          <w:i/>
          <w:lang w:eastAsia="en-US"/>
        </w:rPr>
        <w:t xml:space="preserve">  </w:t>
      </w:r>
      <w:r w:rsidRPr="0007730A">
        <w:rPr>
          <w:rFonts w:eastAsia="Calibri"/>
          <w:lang w:eastAsia="en-US"/>
        </w:rPr>
        <w:t>В дошкольных группах создана благоприятная предметно-развивающая среда, которая позволяет решать педагогическому коллективу образовательные задачи в соответствии с основной  образовательной программой.</w:t>
      </w:r>
      <w:r w:rsidRPr="0007730A">
        <w:rPr>
          <w:rFonts w:eastAsia="Calibri"/>
          <w:lang w:eastAsia="en-US"/>
        </w:rPr>
        <w:br/>
        <w:t xml:space="preserve">Разнообразие игрового материала для сюжетных, дидактических и подвижных игр позволяет грамотно и интересно организовывать непосредственно образовательную и другую детскую деятельность. В группе имеется оборудование для продуктивной и </w:t>
      </w:r>
      <w:r w:rsidRPr="0007730A">
        <w:rPr>
          <w:rFonts w:eastAsia="Calibri"/>
          <w:lang w:eastAsia="en-US"/>
        </w:rPr>
        <w:lastRenderedPageBreak/>
        <w:t xml:space="preserve">творческой деятельности воспитанников (разнообразные изобразительные материалы, маски и костюмы для театрализованной деятельной деятельности  и т.д.), игры и игрушки для познавательного развития детей. </w:t>
      </w:r>
    </w:p>
    <w:p w:rsidR="0007730A" w:rsidRPr="0007730A" w:rsidRDefault="0007730A" w:rsidP="0007730A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773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Созданы условия для физкультурно-оздоровительной работы и организации самостоятельной двигательной деятельности: физкультурный зал со спортивным инвентарём и оборудованием.</w:t>
      </w:r>
    </w:p>
    <w:p w:rsidR="0007730A" w:rsidRPr="0007730A" w:rsidRDefault="0007730A" w:rsidP="0007730A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7730A">
        <w:rPr>
          <w:rFonts w:ascii="Times New Roman" w:eastAsia="Calibri" w:hAnsi="Times New Roman" w:cs="Times New Roman"/>
          <w:sz w:val="24"/>
          <w:szCs w:val="24"/>
          <w:lang w:eastAsia="en-US"/>
        </w:rPr>
        <w:t>В приемной дошкольных групп оформляются постоянно действующие выставки творческих  работ детей и родителей.</w:t>
      </w:r>
    </w:p>
    <w:p w:rsidR="0007730A" w:rsidRPr="0007730A" w:rsidRDefault="0007730A" w:rsidP="0007730A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7730A">
        <w:rPr>
          <w:rFonts w:ascii="Times New Roman" w:eastAsia="Calibri" w:hAnsi="Times New Roman" w:cs="Times New Roman"/>
          <w:sz w:val="24"/>
          <w:szCs w:val="24"/>
          <w:lang w:eastAsia="en-US"/>
        </w:rPr>
        <w:t>Художественно-эстетическая работа проводится в группе. Имеются телевизор, фотоаппарат, Д</w:t>
      </w:r>
      <w:r w:rsidRPr="0007730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V</w:t>
      </w:r>
      <w:r w:rsidRPr="0007730A">
        <w:rPr>
          <w:rFonts w:ascii="Times New Roman" w:eastAsia="Calibri" w:hAnsi="Times New Roman" w:cs="Times New Roman"/>
          <w:sz w:val="24"/>
          <w:szCs w:val="24"/>
          <w:lang w:eastAsia="en-US"/>
        </w:rPr>
        <w:t>Д, компьютер, принтер.</w:t>
      </w:r>
    </w:p>
    <w:p w:rsidR="0007730A" w:rsidRPr="0007730A" w:rsidRDefault="0007730A" w:rsidP="0007730A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773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Учебно-методической литературой дошкольная группа обеспечена, каждый год она обновляется и  пополняется. </w:t>
      </w:r>
    </w:p>
    <w:p w:rsidR="0007730A" w:rsidRPr="0007730A" w:rsidRDefault="0007730A" w:rsidP="0007730A">
      <w:pPr>
        <w:shd w:val="clear" w:color="auto" w:fill="FFFFFF"/>
        <w:spacing w:after="225" w:line="28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730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Вывод: </w:t>
      </w:r>
      <w:r w:rsidRPr="0007730A">
        <w:rPr>
          <w:rFonts w:ascii="Times New Roman" w:hAnsi="Times New Roman" w:cs="Times New Roman"/>
          <w:sz w:val="24"/>
          <w:szCs w:val="24"/>
        </w:rPr>
        <w:t xml:space="preserve"> Материально-техническое состояние в  дошкольных группах соответствует действующим санитарно-эпидемиологическим требованиям к устройству, содержанию и организации режима работы в дошкольных организациях, правилам пожарной безопасности, требованиям охраны.</w:t>
      </w:r>
      <w:r w:rsidR="00DC6B9E">
        <w:rPr>
          <w:rFonts w:ascii="Times New Roman" w:hAnsi="Times New Roman" w:cs="Times New Roman"/>
          <w:sz w:val="24"/>
          <w:szCs w:val="24"/>
        </w:rPr>
        <w:t xml:space="preserve"> </w:t>
      </w:r>
      <w:r w:rsidRPr="0007730A">
        <w:rPr>
          <w:rFonts w:ascii="Times New Roman" w:hAnsi="Times New Roman" w:cs="Times New Roman"/>
          <w:sz w:val="24"/>
          <w:szCs w:val="24"/>
        </w:rPr>
        <w:t>Учебно-методический комплект соответствует ООП, в соответствии ФГОС.</w:t>
      </w:r>
    </w:p>
    <w:p w:rsidR="0007730A" w:rsidRPr="0007730A" w:rsidRDefault="0007730A" w:rsidP="0007730A">
      <w:pPr>
        <w:shd w:val="clear" w:color="auto" w:fill="FFFFFF"/>
        <w:spacing w:after="225" w:line="288" w:lineRule="auto"/>
        <w:rPr>
          <w:rFonts w:ascii="Times New Roman" w:hAnsi="Times New Roman" w:cs="Times New Roman"/>
          <w:sz w:val="24"/>
          <w:szCs w:val="24"/>
        </w:rPr>
      </w:pPr>
      <w:r w:rsidRPr="0007730A">
        <w:rPr>
          <w:rFonts w:ascii="Times New Roman" w:hAnsi="Times New Roman" w:cs="Times New Roman"/>
          <w:sz w:val="24"/>
          <w:szCs w:val="24"/>
        </w:rPr>
        <w:t>Но необходимо:</w:t>
      </w:r>
    </w:p>
    <w:p w:rsidR="0007730A" w:rsidRPr="0007730A" w:rsidRDefault="0007730A" w:rsidP="0007730A">
      <w:pPr>
        <w:jc w:val="both"/>
        <w:rPr>
          <w:rFonts w:ascii="Times New Roman" w:hAnsi="Times New Roman" w:cs="Times New Roman"/>
          <w:sz w:val="24"/>
          <w:szCs w:val="24"/>
        </w:rPr>
      </w:pPr>
      <w:r w:rsidRPr="0007730A">
        <w:rPr>
          <w:rFonts w:ascii="Times New Roman" w:hAnsi="Times New Roman" w:cs="Times New Roman"/>
          <w:sz w:val="24"/>
          <w:szCs w:val="24"/>
        </w:rPr>
        <w:t>-  замена ветхих оконных блоков;</w:t>
      </w:r>
    </w:p>
    <w:p w:rsidR="0007730A" w:rsidRPr="0007730A" w:rsidRDefault="0007730A" w:rsidP="0007730A">
      <w:pPr>
        <w:jc w:val="both"/>
        <w:rPr>
          <w:rFonts w:ascii="Times New Roman" w:hAnsi="Times New Roman" w:cs="Times New Roman"/>
          <w:sz w:val="24"/>
          <w:szCs w:val="24"/>
        </w:rPr>
      </w:pPr>
      <w:r w:rsidRPr="0007730A">
        <w:rPr>
          <w:rFonts w:ascii="Times New Roman" w:hAnsi="Times New Roman" w:cs="Times New Roman"/>
          <w:sz w:val="24"/>
          <w:szCs w:val="24"/>
        </w:rPr>
        <w:t>- приобретение игровой мебели для группы, игрушек и уличного игрового оборудования.</w:t>
      </w:r>
    </w:p>
    <w:p w:rsidR="0007730A" w:rsidRPr="0007730A" w:rsidRDefault="0007730A" w:rsidP="0007730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730A" w:rsidRPr="0007730A" w:rsidRDefault="0007730A" w:rsidP="0007730A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07730A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</w:t>
      </w:r>
      <w:r w:rsidRPr="0007730A">
        <w:rPr>
          <w:rFonts w:ascii="Times New Roman" w:hAnsi="Times New Roman" w:cs="Times New Roman"/>
          <w:b/>
          <w:i/>
          <w:sz w:val="24"/>
          <w:szCs w:val="24"/>
          <w:lang w:val="en-US"/>
        </w:rPr>
        <w:t>VII</w:t>
      </w:r>
      <w:r w:rsidRPr="0007730A">
        <w:rPr>
          <w:rFonts w:ascii="Times New Roman" w:hAnsi="Times New Roman" w:cs="Times New Roman"/>
          <w:b/>
          <w:i/>
          <w:sz w:val="24"/>
          <w:szCs w:val="24"/>
        </w:rPr>
        <w:t>. Оценка охраны жизни и здоровья воспитанников и работников.</w:t>
      </w:r>
    </w:p>
    <w:p w:rsidR="0007730A" w:rsidRPr="0007730A" w:rsidRDefault="0007730A" w:rsidP="00DC6B9E">
      <w:pPr>
        <w:rPr>
          <w:rFonts w:ascii="Times New Roman" w:hAnsi="Times New Roman" w:cs="Times New Roman"/>
          <w:sz w:val="24"/>
          <w:szCs w:val="24"/>
        </w:rPr>
      </w:pPr>
      <w:r w:rsidRPr="0007730A">
        <w:rPr>
          <w:rFonts w:ascii="Times New Roman" w:hAnsi="Times New Roman" w:cs="Times New Roman"/>
          <w:sz w:val="24"/>
          <w:szCs w:val="24"/>
        </w:rPr>
        <w:t>Охране жизни и здоровья детей в дошкольной группе уделяется большое внимание. Во всех возрастных группах соблюдается режим дня: проводится утренняя гимнастика, закаливающие процедуры, прогулки проводятся в соответствии сезона и возрасту детей, соблюдается двигательный режим на прогулке.</w:t>
      </w:r>
    </w:p>
    <w:p w:rsidR="0007730A" w:rsidRPr="0007730A" w:rsidRDefault="0007730A" w:rsidP="0007730A">
      <w:pPr>
        <w:tabs>
          <w:tab w:val="left" w:pos="0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07730A">
        <w:rPr>
          <w:rFonts w:ascii="Times New Roman" w:hAnsi="Times New Roman" w:cs="Times New Roman"/>
          <w:sz w:val="24"/>
          <w:szCs w:val="24"/>
          <w:u w:val="single"/>
        </w:rPr>
        <w:t xml:space="preserve">Противопожарная безопасность. </w:t>
      </w:r>
    </w:p>
    <w:p w:rsidR="0007730A" w:rsidRPr="0007730A" w:rsidRDefault="0007730A" w:rsidP="00DC6B9E">
      <w:pPr>
        <w:numPr>
          <w:ilvl w:val="0"/>
          <w:numId w:val="25"/>
        </w:numPr>
        <w:spacing w:before="100" w:beforeAutospacing="1" w:after="0" w:line="240" w:lineRule="auto"/>
        <w:ind w:left="0"/>
        <w:contextualSpacing/>
        <w:rPr>
          <w:rFonts w:ascii="Times New Roman" w:hAnsi="Times New Roman" w:cs="Times New Roman"/>
          <w:color w:val="002060"/>
          <w:sz w:val="24"/>
          <w:szCs w:val="24"/>
        </w:rPr>
      </w:pPr>
      <w:r w:rsidRPr="0007730A">
        <w:rPr>
          <w:rFonts w:ascii="Times New Roman" w:hAnsi="Times New Roman" w:cs="Times New Roman"/>
          <w:sz w:val="24"/>
          <w:szCs w:val="24"/>
        </w:rPr>
        <w:t xml:space="preserve">разработана и зарегистрирована декларация пожарной безопасности, свидетельствующая о выполнении обязательных требований законодательства в области пожаробезопасности. </w:t>
      </w:r>
    </w:p>
    <w:p w:rsidR="0007730A" w:rsidRPr="0007730A" w:rsidRDefault="0007730A" w:rsidP="00DC6B9E">
      <w:pPr>
        <w:numPr>
          <w:ilvl w:val="0"/>
          <w:numId w:val="26"/>
        </w:num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730A">
        <w:rPr>
          <w:rFonts w:ascii="Times New Roman" w:hAnsi="Times New Roman" w:cs="Times New Roman"/>
          <w:sz w:val="24"/>
          <w:szCs w:val="24"/>
        </w:rPr>
        <w:t xml:space="preserve">установлена АПС "Стрелец-мониторинг" с выходом на пожарную охрану, </w:t>
      </w:r>
    </w:p>
    <w:p w:rsidR="0007730A" w:rsidRPr="0007730A" w:rsidRDefault="0007730A" w:rsidP="00DC6B9E">
      <w:pPr>
        <w:numPr>
          <w:ilvl w:val="0"/>
          <w:numId w:val="27"/>
        </w:numPr>
        <w:tabs>
          <w:tab w:val="left" w:pos="0"/>
        </w:tabs>
        <w:spacing w:before="100" w:beforeAutospacing="1" w:after="0" w:line="240" w:lineRule="auto"/>
        <w:ind w:left="0"/>
        <w:contextualSpacing/>
        <w:rPr>
          <w:rFonts w:ascii="Times New Roman" w:hAnsi="Times New Roman" w:cs="Times New Roman"/>
          <w:sz w:val="24"/>
          <w:szCs w:val="24"/>
        </w:rPr>
      </w:pPr>
      <w:r w:rsidRPr="0007730A">
        <w:rPr>
          <w:rFonts w:ascii="Times New Roman" w:hAnsi="Times New Roman" w:cs="Times New Roman"/>
          <w:sz w:val="24"/>
          <w:szCs w:val="24"/>
        </w:rPr>
        <w:t xml:space="preserve">система  оповещения людей о пожаре, лампами аварийного освещения, </w:t>
      </w:r>
    </w:p>
    <w:p w:rsidR="0007730A" w:rsidRPr="0007730A" w:rsidRDefault="0007730A" w:rsidP="00DC6B9E">
      <w:pPr>
        <w:numPr>
          <w:ilvl w:val="0"/>
          <w:numId w:val="27"/>
        </w:numPr>
        <w:tabs>
          <w:tab w:val="left" w:pos="0"/>
        </w:tabs>
        <w:spacing w:before="100" w:beforeAutospacing="1" w:after="0" w:line="240" w:lineRule="auto"/>
        <w:ind w:left="0"/>
        <w:contextualSpacing/>
        <w:rPr>
          <w:rFonts w:ascii="Times New Roman" w:hAnsi="Times New Roman" w:cs="Times New Roman"/>
          <w:sz w:val="24"/>
          <w:szCs w:val="24"/>
        </w:rPr>
      </w:pPr>
      <w:r w:rsidRPr="0007730A">
        <w:rPr>
          <w:rFonts w:ascii="Times New Roman" w:hAnsi="Times New Roman" w:cs="Times New Roman"/>
          <w:sz w:val="24"/>
          <w:szCs w:val="24"/>
        </w:rPr>
        <w:t>первичные средств пожаротушения,</w:t>
      </w:r>
    </w:p>
    <w:p w:rsidR="0007730A" w:rsidRPr="0007730A" w:rsidRDefault="0007730A" w:rsidP="00DC6B9E">
      <w:pPr>
        <w:numPr>
          <w:ilvl w:val="0"/>
          <w:numId w:val="27"/>
        </w:numPr>
        <w:tabs>
          <w:tab w:val="left" w:pos="0"/>
        </w:tabs>
        <w:spacing w:before="100" w:beforeAutospacing="1" w:after="0" w:line="240" w:lineRule="auto"/>
        <w:ind w:left="0"/>
        <w:contextualSpacing/>
        <w:rPr>
          <w:rFonts w:ascii="Times New Roman" w:hAnsi="Times New Roman" w:cs="Times New Roman"/>
          <w:sz w:val="24"/>
          <w:szCs w:val="24"/>
        </w:rPr>
      </w:pPr>
      <w:r w:rsidRPr="0007730A">
        <w:rPr>
          <w:rFonts w:ascii="Times New Roman" w:hAnsi="Times New Roman" w:cs="Times New Roman"/>
          <w:sz w:val="24"/>
          <w:szCs w:val="24"/>
        </w:rPr>
        <w:t xml:space="preserve"> план  эвакуации при пожаре. </w:t>
      </w:r>
    </w:p>
    <w:p w:rsidR="0007730A" w:rsidRPr="0007730A" w:rsidRDefault="0007730A" w:rsidP="00DC6B9E">
      <w:pPr>
        <w:numPr>
          <w:ilvl w:val="0"/>
          <w:numId w:val="26"/>
        </w:num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730A">
        <w:rPr>
          <w:rFonts w:ascii="Times New Roman" w:hAnsi="Times New Roman" w:cs="Times New Roman"/>
          <w:sz w:val="24"/>
          <w:szCs w:val="24"/>
        </w:rPr>
        <w:t xml:space="preserve">Два раза в год проходит учебная эвакуация детей и отработка действий персонала на случай возникновения пожара,  </w:t>
      </w:r>
    </w:p>
    <w:p w:rsidR="0007730A" w:rsidRPr="0007730A" w:rsidRDefault="0007730A" w:rsidP="00DC6B9E">
      <w:pPr>
        <w:numPr>
          <w:ilvl w:val="0"/>
          <w:numId w:val="26"/>
        </w:num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730A">
        <w:rPr>
          <w:rFonts w:ascii="Times New Roman" w:hAnsi="Times New Roman" w:cs="Times New Roman"/>
          <w:sz w:val="24"/>
          <w:szCs w:val="24"/>
        </w:rPr>
        <w:t xml:space="preserve">два раза в год со всеми сотрудниками проводится инструктаж по пожарной безопасности </w:t>
      </w:r>
    </w:p>
    <w:p w:rsidR="0007730A" w:rsidRPr="0007730A" w:rsidRDefault="0007730A" w:rsidP="00DC6B9E">
      <w:pPr>
        <w:numPr>
          <w:ilvl w:val="0"/>
          <w:numId w:val="26"/>
        </w:num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730A">
        <w:rPr>
          <w:rFonts w:ascii="Times New Roman" w:hAnsi="Times New Roman" w:cs="Times New Roman"/>
          <w:sz w:val="24"/>
          <w:szCs w:val="24"/>
        </w:rPr>
        <w:lastRenderedPageBreak/>
        <w:t xml:space="preserve">учебно-практические занятия с персоналом и воспитанниками по действиям в случае возникновения чрезвычайной ситуации и возникновения пожара. </w:t>
      </w:r>
    </w:p>
    <w:p w:rsidR="0007730A" w:rsidRPr="0007730A" w:rsidRDefault="0007730A" w:rsidP="0007730A">
      <w:pPr>
        <w:tabs>
          <w:tab w:val="left" w:pos="0"/>
        </w:tabs>
        <w:ind w:left="425"/>
        <w:contextualSpacing/>
        <w:rPr>
          <w:rFonts w:ascii="Times New Roman" w:hAnsi="Times New Roman" w:cs="Times New Roman"/>
          <w:sz w:val="24"/>
          <w:szCs w:val="24"/>
        </w:rPr>
      </w:pPr>
      <w:r w:rsidRPr="000773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730A" w:rsidRPr="0007730A" w:rsidRDefault="0007730A" w:rsidP="00DC6B9E">
      <w:pPr>
        <w:numPr>
          <w:ilvl w:val="0"/>
          <w:numId w:val="26"/>
        </w:num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730A">
        <w:rPr>
          <w:rFonts w:ascii="Times New Roman" w:hAnsi="Times New Roman" w:cs="Times New Roman"/>
          <w:sz w:val="24"/>
          <w:szCs w:val="24"/>
        </w:rPr>
        <w:t xml:space="preserve">в праздничные дни организуется дежурство администрации; </w:t>
      </w:r>
    </w:p>
    <w:p w:rsidR="0007730A" w:rsidRPr="0007730A" w:rsidRDefault="0007730A" w:rsidP="00DC6B9E">
      <w:pPr>
        <w:numPr>
          <w:ilvl w:val="0"/>
          <w:numId w:val="26"/>
        </w:num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730A">
        <w:rPr>
          <w:rFonts w:ascii="Times New Roman" w:hAnsi="Times New Roman" w:cs="Times New Roman"/>
          <w:sz w:val="24"/>
          <w:szCs w:val="24"/>
        </w:rPr>
        <w:t xml:space="preserve">установлены  металлические  двери. </w:t>
      </w:r>
    </w:p>
    <w:p w:rsidR="0007730A" w:rsidRPr="0007730A" w:rsidRDefault="0007730A" w:rsidP="0007730A">
      <w:pPr>
        <w:tabs>
          <w:tab w:val="left" w:pos="0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07730A">
        <w:rPr>
          <w:rFonts w:ascii="Times New Roman" w:hAnsi="Times New Roman" w:cs="Times New Roman"/>
          <w:sz w:val="24"/>
          <w:szCs w:val="24"/>
          <w:u w:val="single"/>
        </w:rPr>
        <w:t>Ант</w:t>
      </w:r>
      <w:r w:rsidR="00DC6B9E">
        <w:rPr>
          <w:rFonts w:ascii="Times New Roman" w:hAnsi="Times New Roman" w:cs="Times New Roman"/>
          <w:sz w:val="24"/>
          <w:szCs w:val="24"/>
          <w:u w:val="single"/>
        </w:rPr>
        <w:t xml:space="preserve">итеррористическая защищенность </w:t>
      </w:r>
    </w:p>
    <w:p w:rsidR="0007730A" w:rsidRPr="0007730A" w:rsidRDefault="0007730A" w:rsidP="00DC6B9E">
      <w:pPr>
        <w:numPr>
          <w:ilvl w:val="0"/>
          <w:numId w:val="28"/>
        </w:numPr>
        <w:spacing w:before="100" w:beforeAutospacing="1" w:after="0" w:line="240" w:lineRule="auto"/>
        <w:ind w:left="0"/>
        <w:contextualSpacing/>
        <w:rPr>
          <w:rFonts w:ascii="Times New Roman" w:hAnsi="Times New Roman" w:cs="Times New Roman"/>
          <w:sz w:val="24"/>
          <w:szCs w:val="24"/>
        </w:rPr>
      </w:pPr>
      <w:r w:rsidRPr="0007730A">
        <w:rPr>
          <w:rFonts w:ascii="Times New Roman" w:hAnsi="Times New Roman" w:cs="Times New Roman"/>
          <w:sz w:val="24"/>
          <w:szCs w:val="24"/>
        </w:rPr>
        <w:t xml:space="preserve">оформлен  Паспорт антитеррористической защищенности объекта, позволяющий определить и наметить пути повышения антитеррористической защищенности учреждения.        </w:t>
      </w:r>
    </w:p>
    <w:p w:rsidR="0007730A" w:rsidRPr="0007730A" w:rsidRDefault="0007730A" w:rsidP="00DC6B9E">
      <w:pPr>
        <w:numPr>
          <w:ilvl w:val="0"/>
          <w:numId w:val="28"/>
        </w:numPr>
        <w:spacing w:before="100" w:beforeAutospacing="1" w:after="0" w:line="240" w:lineRule="auto"/>
        <w:ind w:left="0"/>
        <w:contextualSpacing/>
        <w:rPr>
          <w:rFonts w:ascii="Times New Roman" w:hAnsi="Times New Roman" w:cs="Times New Roman"/>
          <w:sz w:val="24"/>
          <w:szCs w:val="24"/>
        </w:rPr>
      </w:pPr>
      <w:r w:rsidRPr="0007730A">
        <w:rPr>
          <w:rFonts w:ascii="Times New Roman" w:hAnsi="Times New Roman" w:cs="Times New Roman"/>
          <w:sz w:val="24"/>
          <w:szCs w:val="24"/>
        </w:rPr>
        <w:t xml:space="preserve">    "тревожная кнопка" с выходом на ФГКУ "Управление вневедомственной охраны"</w:t>
      </w:r>
    </w:p>
    <w:p w:rsidR="0007730A" w:rsidRPr="0007730A" w:rsidRDefault="0007730A" w:rsidP="00DC6B9E">
      <w:pPr>
        <w:numPr>
          <w:ilvl w:val="0"/>
          <w:numId w:val="28"/>
        </w:numPr>
        <w:tabs>
          <w:tab w:val="left" w:pos="0"/>
        </w:tabs>
        <w:spacing w:before="100" w:beforeAutospacing="1" w:after="0" w:line="240" w:lineRule="auto"/>
        <w:ind w:left="0"/>
        <w:contextualSpacing/>
        <w:rPr>
          <w:rFonts w:ascii="Times New Roman" w:hAnsi="Times New Roman" w:cs="Times New Roman"/>
          <w:sz w:val="24"/>
          <w:szCs w:val="24"/>
        </w:rPr>
      </w:pPr>
      <w:r w:rsidRPr="0007730A">
        <w:rPr>
          <w:rFonts w:ascii="Times New Roman" w:hAnsi="Times New Roman" w:cs="Times New Roman"/>
          <w:sz w:val="24"/>
          <w:szCs w:val="24"/>
        </w:rPr>
        <w:t xml:space="preserve">в  учреждении установлена «тревожная кнопка», позволяющая быстро осуществить связь школы с органами полиции при возникновении чрезвычайных ситуаций. </w:t>
      </w:r>
    </w:p>
    <w:p w:rsidR="0007730A" w:rsidRPr="0007730A" w:rsidRDefault="0007730A" w:rsidP="00DC6B9E">
      <w:pPr>
        <w:numPr>
          <w:ilvl w:val="0"/>
          <w:numId w:val="28"/>
        </w:numPr>
        <w:tabs>
          <w:tab w:val="left" w:pos="0"/>
        </w:tabs>
        <w:spacing w:before="100" w:beforeAutospacing="1" w:after="0" w:line="240" w:lineRule="auto"/>
        <w:ind w:left="0"/>
        <w:contextualSpacing/>
        <w:rPr>
          <w:rFonts w:ascii="Times New Roman" w:hAnsi="Times New Roman" w:cs="Times New Roman"/>
          <w:sz w:val="24"/>
          <w:szCs w:val="24"/>
        </w:rPr>
      </w:pPr>
      <w:r w:rsidRPr="0007730A">
        <w:rPr>
          <w:rFonts w:ascii="Times New Roman" w:hAnsi="Times New Roman" w:cs="Times New Roman"/>
          <w:sz w:val="24"/>
          <w:szCs w:val="24"/>
        </w:rPr>
        <w:t>действует пропускной режим.</w:t>
      </w:r>
    </w:p>
    <w:p w:rsidR="0007730A" w:rsidRPr="0007730A" w:rsidRDefault="0007730A" w:rsidP="0007730A">
      <w:pPr>
        <w:tabs>
          <w:tab w:val="left" w:pos="0"/>
        </w:tabs>
        <w:spacing w:before="100" w:beforeAutospacing="1"/>
        <w:contextualSpacing/>
        <w:rPr>
          <w:rFonts w:ascii="Times New Roman" w:hAnsi="Times New Roman" w:cs="Times New Roman"/>
          <w:sz w:val="24"/>
          <w:szCs w:val="24"/>
        </w:rPr>
      </w:pPr>
    </w:p>
    <w:p w:rsidR="0007730A" w:rsidRPr="0007730A" w:rsidRDefault="0007730A" w:rsidP="0007730A">
      <w:pPr>
        <w:tabs>
          <w:tab w:val="left" w:pos="0"/>
        </w:tabs>
        <w:rPr>
          <w:rFonts w:ascii="Times New Roman" w:hAnsi="Times New Roman" w:cs="Times New Roman"/>
          <w:color w:val="002060"/>
          <w:sz w:val="24"/>
          <w:szCs w:val="24"/>
        </w:rPr>
      </w:pPr>
      <w:r w:rsidRPr="0007730A">
        <w:rPr>
          <w:rFonts w:ascii="Times New Roman" w:hAnsi="Times New Roman" w:cs="Times New Roman"/>
          <w:sz w:val="24"/>
          <w:szCs w:val="24"/>
        </w:rPr>
        <w:t xml:space="preserve"> </w:t>
      </w:r>
      <w:r w:rsidRPr="0007730A">
        <w:rPr>
          <w:rFonts w:ascii="Times New Roman" w:hAnsi="Times New Roman" w:cs="Times New Roman"/>
          <w:b/>
          <w:bCs/>
          <w:i/>
          <w:sz w:val="24"/>
          <w:szCs w:val="24"/>
        </w:rPr>
        <w:t>Медицинское обслуживание</w:t>
      </w:r>
    </w:p>
    <w:p w:rsidR="0007730A" w:rsidRPr="0007730A" w:rsidRDefault="0007730A" w:rsidP="0007730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7730A">
        <w:rPr>
          <w:rFonts w:ascii="Times New Roman" w:hAnsi="Times New Roman" w:cs="Times New Roman"/>
          <w:sz w:val="24"/>
          <w:szCs w:val="24"/>
        </w:rPr>
        <w:t>    Медицинское обслуживание детей в дошкольных группах обеспечивает  ГБУЗ    «Пильнинская ЦРБ».</w:t>
      </w:r>
      <w:r w:rsidRPr="0007730A">
        <w:rPr>
          <w:rFonts w:ascii="Times New Roman" w:hAnsi="Times New Roman" w:cs="Times New Roman"/>
          <w:sz w:val="24"/>
          <w:szCs w:val="24"/>
        </w:rPr>
        <w:br/>
        <w:t>Отношения МОУ Озёрская ОШ и  ГБУЗ  НО  «Пильнинская ЦРБ» регулируются заключенным между ними договором.</w:t>
      </w:r>
    </w:p>
    <w:p w:rsidR="0007730A" w:rsidRPr="0007730A" w:rsidRDefault="0007730A" w:rsidP="0007730A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07730A">
        <w:rPr>
          <w:rFonts w:ascii="Times New Roman" w:hAnsi="Times New Roman" w:cs="Times New Roman"/>
          <w:b/>
          <w:bCs/>
          <w:i/>
          <w:sz w:val="24"/>
          <w:szCs w:val="24"/>
        </w:rPr>
        <w:t>Питание воспитанников</w:t>
      </w:r>
    </w:p>
    <w:p w:rsidR="0007730A" w:rsidRPr="0007730A" w:rsidRDefault="0007730A" w:rsidP="0007730A">
      <w:pPr>
        <w:rPr>
          <w:rFonts w:ascii="Times New Roman" w:hAnsi="Times New Roman" w:cs="Times New Roman"/>
          <w:sz w:val="24"/>
          <w:szCs w:val="24"/>
        </w:rPr>
      </w:pPr>
      <w:r w:rsidRPr="0007730A">
        <w:rPr>
          <w:rFonts w:ascii="Times New Roman" w:hAnsi="Times New Roman" w:cs="Times New Roman"/>
          <w:sz w:val="24"/>
          <w:szCs w:val="24"/>
        </w:rPr>
        <w:t>Учреждение обеспечивает детей 4-х разовым сбалансированным питанием в соответствии с их возрастом, длительностью пребывания в Учреждении и по нормам, согласно действующим государственным санитарно-эпидемиологическим правилам и нормативам. </w:t>
      </w:r>
      <w:r w:rsidRPr="000773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СанПиН </w:t>
      </w:r>
      <w:r w:rsidRPr="0007730A">
        <w:rPr>
          <w:rFonts w:ascii="Times New Roman" w:hAnsi="Times New Roman" w:cs="Times New Roman"/>
          <w:sz w:val="24"/>
          <w:szCs w:val="24"/>
        </w:rPr>
        <w:t>2.3/2.4.3590-20   от 27.10.20 г</w:t>
      </w:r>
      <w:r w:rsidRPr="0007730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07730A">
        <w:rPr>
          <w:rFonts w:ascii="Times New Roman" w:hAnsi="Times New Roman" w:cs="Times New Roman"/>
          <w:sz w:val="24"/>
          <w:szCs w:val="24"/>
        </w:rPr>
        <w:br/>
        <w:t>Приготовление пищи осуществляется на пищеблоке, который  оснащен 1 электроплита с жарочными отделениями, 2 холодильниками, аппаратом для очистки воды.</w:t>
      </w:r>
      <w:r w:rsidRPr="0007730A">
        <w:rPr>
          <w:rFonts w:ascii="Times New Roman" w:hAnsi="Times New Roman" w:cs="Times New Roman"/>
          <w:sz w:val="24"/>
          <w:szCs w:val="24"/>
        </w:rPr>
        <w:br/>
        <w:t>В 10-ти дневном меню представлены разнообразные блюда, исключены их повторы. Каждое блюдо готовится в соответствии с разработанной и утвержденной картотекой блюд (технологические карты). Ведется бракеражный журнал с фиксированием результатов снятия проб и качества приготовления блюд. Все продукты поступают с сертификатами качества. С каждого готового  блюда составляются  суточные пробы, которые хранятся 48 часов. </w:t>
      </w:r>
    </w:p>
    <w:p w:rsidR="0007730A" w:rsidRPr="0007730A" w:rsidRDefault="0007730A" w:rsidP="0007730A">
      <w:pPr>
        <w:pStyle w:val="default"/>
        <w:shd w:val="clear" w:color="auto" w:fill="FFFFFF"/>
        <w:spacing w:before="0" w:beforeAutospacing="0" w:after="0" w:afterAutospacing="0"/>
        <w:jc w:val="both"/>
      </w:pPr>
      <w:r w:rsidRPr="0007730A">
        <w:t>Контроль за организацией питания в Учреждении осуществляется заместителем директора по дошкольному образованию.</w:t>
      </w:r>
    </w:p>
    <w:p w:rsidR="0007730A" w:rsidRPr="0007730A" w:rsidRDefault="0007730A" w:rsidP="0007730A">
      <w:pPr>
        <w:pStyle w:val="default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</w:rPr>
      </w:pPr>
    </w:p>
    <w:p w:rsidR="0007730A" w:rsidRPr="0007730A" w:rsidRDefault="0007730A" w:rsidP="0007730A">
      <w:pPr>
        <w:pStyle w:val="default"/>
        <w:shd w:val="clear" w:color="auto" w:fill="FFFFFF"/>
        <w:spacing w:before="0" w:beforeAutospacing="0" w:after="0" w:afterAutospacing="0"/>
        <w:jc w:val="both"/>
      </w:pPr>
      <w:r w:rsidRPr="0007730A">
        <w:rPr>
          <w:b/>
          <w:bCs/>
          <w:i/>
          <w:iCs/>
        </w:rPr>
        <w:t xml:space="preserve">       Характеристика социума.</w:t>
      </w:r>
      <w:r w:rsidRPr="0007730A">
        <w:t xml:space="preserve"> </w:t>
      </w:r>
    </w:p>
    <w:p w:rsidR="0007730A" w:rsidRPr="0007730A" w:rsidRDefault="0007730A" w:rsidP="0007730A">
      <w:pPr>
        <w:pStyle w:val="default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07730A">
        <w:rPr>
          <w:shd w:val="clear" w:color="auto" w:fill="FFFFFF"/>
        </w:rPr>
        <w:t xml:space="preserve">                            </w:t>
      </w:r>
      <w:r w:rsidRPr="0007730A">
        <w:rPr>
          <w:bCs/>
          <w:shd w:val="clear" w:color="auto" w:fill="FFFFFF"/>
        </w:rPr>
        <w:t>Дошкольные группы сотрудничает</w:t>
      </w:r>
      <w:r w:rsidRPr="0007730A">
        <w:rPr>
          <w:shd w:val="clear" w:color="auto" w:fill="FFFFFF"/>
        </w:rPr>
        <w:t> с различными  учреждениями и общественными организациями села: МОУ Озёрской ОШ, администрацией Языковского сельсовета, СПК «Восход», «Сура», Сельским домом культуры, ФАП.</w:t>
      </w:r>
    </w:p>
    <w:p w:rsidR="0007730A" w:rsidRPr="0007730A" w:rsidRDefault="0007730A" w:rsidP="0007730A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07730A">
        <w:rPr>
          <w:rFonts w:ascii="Times New Roman" w:hAnsi="Times New Roman" w:cs="Times New Roman"/>
          <w:b/>
          <w:sz w:val="24"/>
          <w:szCs w:val="24"/>
          <w:u w:val="single"/>
        </w:rPr>
        <w:t>Вывод</w:t>
      </w:r>
      <w:r w:rsidRPr="0007730A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07730A">
        <w:rPr>
          <w:rFonts w:ascii="Times New Roman" w:hAnsi="Times New Roman" w:cs="Times New Roman"/>
          <w:sz w:val="24"/>
          <w:szCs w:val="24"/>
        </w:rPr>
        <w:t xml:space="preserve"> Административно – хозяйственная деятельность направлена на обеспечение стабильного функционирования всех систем, сопровождающих образовательные, физкультурно-оздоровительные, социально – бытовые процессы. Коллектив соблюдает инструкции по охране и здоровья воспитанников, по технике безопасности и  отвечает за охрану жизни и безопасность детей.</w:t>
      </w:r>
    </w:p>
    <w:p w:rsidR="0007730A" w:rsidRPr="0007730A" w:rsidRDefault="0007730A" w:rsidP="0007730A">
      <w:pPr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  <w:r w:rsidRPr="0007730A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</w:t>
      </w:r>
      <w:r w:rsidRPr="0007730A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Pr="0007730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C6B9E">
        <w:rPr>
          <w:rFonts w:ascii="Times New Roman" w:hAnsi="Times New Roman" w:cs="Times New Roman"/>
          <w:b/>
          <w:sz w:val="24"/>
          <w:szCs w:val="24"/>
        </w:rPr>
        <w:t>Оценка функционирования  ВСОКО.</w:t>
      </w:r>
    </w:p>
    <w:p w:rsidR="0007730A" w:rsidRPr="0007730A" w:rsidRDefault="0007730A" w:rsidP="0007730A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07730A">
        <w:rPr>
          <w:rFonts w:ascii="Times New Roman" w:hAnsi="Times New Roman" w:cs="Times New Roman"/>
          <w:sz w:val="24"/>
          <w:szCs w:val="24"/>
        </w:rPr>
        <w:t xml:space="preserve">   В  дошкольных группах утверждено положение о внутренней системе оценки качества образования от 26.08.2020 г.</w:t>
      </w:r>
    </w:p>
    <w:p w:rsidR="0007730A" w:rsidRPr="0007730A" w:rsidRDefault="0007730A" w:rsidP="0007730A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07730A">
        <w:rPr>
          <w:rFonts w:ascii="Times New Roman" w:hAnsi="Times New Roman" w:cs="Times New Roman"/>
          <w:sz w:val="24"/>
          <w:szCs w:val="24"/>
        </w:rPr>
        <w:t xml:space="preserve"> В 2022 г проводилось анкетирование родителей «Удовлетворённость качеством оказания образовательной услуги в дошкольных группах», что составило 90% от общего количества родителей.</w:t>
      </w:r>
    </w:p>
    <w:p w:rsidR="0007730A" w:rsidRPr="0007730A" w:rsidRDefault="0007730A" w:rsidP="0007730A">
      <w:pPr>
        <w:spacing w:after="160" w:line="254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7730A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07730A">
        <w:rPr>
          <w:rFonts w:ascii="Times New Roman" w:eastAsia="Calibri" w:hAnsi="Times New Roman" w:cs="Times New Roman"/>
          <w:sz w:val="24"/>
          <w:szCs w:val="24"/>
          <w:lang w:eastAsia="en-US"/>
        </w:rPr>
        <w:t>Весь коллектив в 2022  году работал, согласно  плана-графика внутренней системы оценки качества образования, утверждённого директором МОУ.</w:t>
      </w:r>
    </w:p>
    <w:p w:rsidR="0007730A" w:rsidRPr="0007730A" w:rsidRDefault="0007730A" w:rsidP="0007730A">
      <w:pPr>
        <w:spacing w:after="160" w:line="254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773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Состояние здоровья и физического развития воспитанников хорошие. Воспитанники подготовительных групп показали средние  показатели готовности к школьному обучению.</w:t>
      </w:r>
    </w:p>
    <w:p w:rsidR="0007730A" w:rsidRPr="00DC6B9E" w:rsidRDefault="0007730A" w:rsidP="00DC6B9E">
      <w:pPr>
        <w:spacing w:after="160" w:line="254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7730A">
        <w:rPr>
          <w:rFonts w:ascii="Times New Roman" w:eastAsia="Calibri" w:hAnsi="Times New Roman" w:cs="Times New Roman"/>
          <w:sz w:val="24"/>
          <w:szCs w:val="24"/>
          <w:lang w:eastAsia="en-US"/>
        </w:rPr>
        <w:t>В течение года воспитанники дошкольных групп участвовали в районных конкурсах и различных мероприятиях. Участвовали в районном конкурсе чтецов «Свет и радость», по итогам районного конкурса «Художественно-эстетическое развитие» среди дошкольных групп заняли второе место, по итогам районного смотра- конкурса по благоустройству территорий и прогулочных участков  среди дошкольных групп « Красота вокруг нас» заняли второе место.</w:t>
      </w:r>
    </w:p>
    <w:p w:rsidR="0007730A" w:rsidRPr="0007730A" w:rsidRDefault="0007730A" w:rsidP="0007730A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                                                              </w:t>
      </w:r>
      <w:r w:rsidRPr="0007730A">
        <w:rPr>
          <w:rFonts w:ascii="Times New Roman" w:hAnsi="Times New Roman" w:cs="Times New Roman"/>
          <w:b/>
          <w:bCs/>
          <w:sz w:val="24"/>
          <w:szCs w:val="24"/>
        </w:rPr>
        <w:t>Статистическая часть</w:t>
      </w:r>
    </w:p>
    <w:p w:rsidR="0007730A" w:rsidRPr="0007730A" w:rsidRDefault="0007730A" w:rsidP="00DC6B9E">
      <w:pPr>
        <w:spacing w:after="0" w:line="36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07730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                                                                       </w:t>
      </w:r>
      <w:r w:rsidRPr="0007730A">
        <w:rPr>
          <w:rFonts w:ascii="Times New Roman" w:hAnsi="Times New Roman" w:cs="Times New Roman"/>
          <w:b/>
          <w:bCs/>
          <w:sz w:val="24"/>
          <w:szCs w:val="24"/>
        </w:rPr>
        <w:t>ПОКАЗАТЕЛИ</w:t>
      </w:r>
    </w:p>
    <w:p w:rsidR="0007730A" w:rsidRPr="0007730A" w:rsidRDefault="0007730A" w:rsidP="00DC6B9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730A">
        <w:rPr>
          <w:rFonts w:ascii="Times New Roman" w:hAnsi="Times New Roman" w:cs="Times New Roman"/>
          <w:b/>
          <w:bCs/>
          <w:sz w:val="24"/>
          <w:szCs w:val="24"/>
        </w:rPr>
        <w:t>ДЕЯТЕЛЬНОСТИ ДОШКОЛЬНЫХ ГРУПП МОУ ОЗЁРСКОЙ ОШ,</w:t>
      </w:r>
    </w:p>
    <w:p w:rsidR="0007730A" w:rsidRPr="0007730A" w:rsidRDefault="0007730A" w:rsidP="00DC6B9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730A">
        <w:rPr>
          <w:rFonts w:ascii="Times New Roman" w:hAnsi="Times New Roman" w:cs="Times New Roman"/>
          <w:b/>
          <w:bCs/>
          <w:sz w:val="24"/>
          <w:szCs w:val="24"/>
        </w:rPr>
        <w:t>ПОДЛЕЖАЩЕЙ САМООБСЛЕДОВАНИЮ</w:t>
      </w:r>
    </w:p>
    <w:p w:rsidR="0007730A" w:rsidRPr="00DC6B9E" w:rsidRDefault="0007730A" w:rsidP="00DC6B9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730A">
        <w:rPr>
          <w:rFonts w:ascii="Times New Roman" w:hAnsi="Times New Roman" w:cs="Times New Roman"/>
          <w:b/>
          <w:bCs/>
          <w:sz w:val="24"/>
          <w:szCs w:val="24"/>
        </w:rPr>
        <w:t>на 01.01.2023 г</w:t>
      </w:r>
    </w:p>
    <w:tbl>
      <w:tblPr>
        <w:tblW w:w="964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4"/>
        <w:gridCol w:w="6942"/>
        <w:gridCol w:w="1694"/>
      </w:tblGrid>
      <w:tr w:rsidR="0007730A" w:rsidRPr="0007730A" w:rsidTr="0007730A"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6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</w:tr>
      <w:tr w:rsidR="0007730A" w:rsidRPr="0007730A" w:rsidTr="0007730A"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7730A" w:rsidRPr="0007730A" w:rsidRDefault="000773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7730A" w:rsidRPr="0007730A" w:rsidRDefault="000773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7730A" w:rsidRPr="0007730A" w:rsidTr="0007730A"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7730A" w:rsidRPr="0007730A" w:rsidRDefault="000773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14 человек</w:t>
            </w:r>
          </w:p>
        </w:tc>
      </w:tr>
      <w:tr w:rsidR="0007730A" w:rsidRPr="0007730A" w:rsidTr="0007730A"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6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7730A" w:rsidRPr="0007730A" w:rsidRDefault="000773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В режиме полного дня (8-12 часов)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14 человек/</w:t>
            </w:r>
            <w:r w:rsidRPr="000773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07730A" w:rsidRPr="0007730A" w:rsidTr="0007730A"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6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7730A" w:rsidRPr="0007730A" w:rsidRDefault="000773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В режиме кратковременного пребывания (3 - 5 часов)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7730A" w:rsidRPr="0007730A" w:rsidTr="0007730A"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6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7730A" w:rsidRPr="0007730A" w:rsidRDefault="000773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В семейной дошкольной группе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7730A" w:rsidRPr="0007730A" w:rsidTr="0007730A"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6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7730A" w:rsidRPr="0007730A" w:rsidRDefault="000773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7730A" w:rsidRPr="0007730A" w:rsidTr="0007730A"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6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7730A" w:rsidRPr="0007730A" w:rsidRDefault="000773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Общая численность воспитанников в возрасте до 3 лет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773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человека</w:t>
            </w:r>
          </w:p>
        </w:tc>
      </w:tr>
      <w:tr w:rsidR="0007730A" w:rsidRPr="0007730A" w:rsidTr="0007730A"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6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7730A" w:rsidRPr="0007730A" w:rsidRDefault="000773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Общая численность воспитанников в возрасте от 3 до 7 лет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7730A" w:rsidRPr="0007730A" w:rsidRDefault="000773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 xml:space="preserve">     11</w:t>
            </w:r>
            <w:r w:rsidRPr="000773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07730A" w:rsidRPr="0007730A" w:rsidTr="0007730A"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6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7730A" w:rsidRPr="0007730A" w:rsidRDefault="000773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14 человек/</w:t>
            </w:r>
            <w:r w:rsidRPr="000773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 xml:space="preserve">   100 %</w:t>
            </w:r>
          </w:p>
        </w:tc>
      </w:tr>
      <w:tr w:rsidR="0007730A" w:rsidRPr="0007730A" w:rsidTr="0007730A"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1.4.1</w:t>
            </w:r>
          </w:p>
        </w:tc>
        <w:tc>
          <w:tcPr>
            <w:tcW w:w="6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7730A" w:rsidRPr="0007730A" w:rsidRDefault="000773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В режиме полного дня (8 - 12 часов)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14 человек</w:t>
            </w:r>
          </w:p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07730A" w:rsidRPr="0007730A" w:rsidTr="0007730A"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1.4.2</w:t>
            </w:r>
          </w:p>
        </w:tc>
        <w:tc>
          <w:tcPr>
            <w:tcW w:w="6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7730A" w:rsidRPr="0007730A" w:rsidRDefault="000773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В режиме продленного дня (12 - 14 часов)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7730A" w:rsidRPr="0007730A" w:rsidTr="0007730A"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1.4.3</w:t>
            </w:r>
          </w:p>
        </w:tc>
        <w:tc>
          <w:tcPr>
            <w:tcW w:w="6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7730A" w:rsidRPr="0007730A" w:rsidRDefault="000773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В режиме круглосуточного пребывания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7730A" w:rsidRPr="0007730A" w:rsidTr="0007730A"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6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7730A" w:rsidRPr="0007730A" w:rsidRDefault="000773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7730A" w:rsidRPr="0007730A" w:rsidTr="0007730A"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1.5.1</w:t>
            </w:r>
          </w:p>
        </w:tc>
        <w:tc>
          <w:tcPr>
            <w:tcW w:w="6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7730A" w:rsidRPr="0007730A" w:rsidRDefault="000773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7730A" w:rsidRPr="0007730A" w:rsidTr="0007730A"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1.5.2</w:t>
            </w:r>
          </w:p>
        </w:tc>
        <w:tc>
          <w:tcPr>
            <w:tcW w:w="6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7730A" w:rsidRPr="0007730A" w:rsidRDefault="000773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7730A" w:rsidRPr="0007730A" w:rsidTr="0007730A"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1.5.3</w:t>
            </w:r>
          </w:p>
        </w:tc>
        <w:tc>
          <w:tcPr>
            <w:tcW w:w="6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7730A" w:rsidRPr="0007730A" w:rsidRDefault="000773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По присмотру и уходу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730A" w:rsidRPr="0007730A" w:rsidTr="0007730A"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6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7730A" w:rsidRPr="0007730A" w:rsidRDefault="000773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0773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</w:p>
        </w:tc>
      </w:tr>
      <w:tr w:rsidR="0007730A" w:rsidRPr="0007730A" w:rsidTr="0007730A"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6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7730A" w:rsidRPr="0007730A" w:rsidRDefault="000773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Общая численность педагогических работников, в том числе: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2 человека</w:t>
            </w:r>
          </w:p>
        </w:tc>
      </w:tr>
      <w:tr w:rsidR="0007730A" w:rsidRPr="0007730A" w:rsidTr="0007730A"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1.7.1</w:t>
            </w:r>
          </w:p>
        </w:tc>
        <w:tc>
          <w:tcPr>
            <w:tcW w:w="6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7730A" w:rsidRPr="0007730A" w:rsidRDefault="000773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07730A" w:rsidRPr="0007730A" w:rsidTr="0007730A"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1.7.2</w:t>
            </w:r>
          </w:p>
        </w:tc>
        <w:tc>
          <w:tcPr>
            <w:tcW w:w="6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7730A" w:rsidRPr="0007730A" w:rsidRDefault="000773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7730A" w:rsidRPr="0007730A" w:rsidTr="0007730A"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1.7.3</w:t>
            </w:r>
          </w:p>
        </w:tc>
        <w:tc>
          <w:tcPr>
            <w:tcW w:w="6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7730A" w:rsidRPr="0007730A" w:rsidRDefault="000773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2 человека /                    100 %</w:t>
            </w:r>
          </w:p>
        </w:tc>
      </w:tr>
      <w:tr w:rsidR="0007730A" w:rsidRPr="0007730A" w:rsidTr="0007730A"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1.7.4</w:t>
            </w:r>
          </w:p>
        </w:tc>
        <w:tc>
          <w:tcPr>
            <w:tcW w:w="6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7730A" w:rsidRPr="0007730A" w:rsidRDefault="000773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1 человек /                    50 %</w:t>
            </w:r>
          </w:p>
        </w:tc>
      </w:tr>
      <w:tr w:rsidR="0007730A" w:rsidRPr="0007730A" w:rsidTr="0007730A"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6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7730A" w:rsidRPr="0007730A" w:rsidRDefault="000773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</w:t>
            </w:r>
            <w:r w:rsidRPr="000773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педагогических работников, в том числе: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07730A" w:rsidRPr="0007730A" w:rsidTr="0007730A"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1.8.1</w:t>
            </w:r>
          </w:p>
        </w:tc>
        <w:tc>
          <w:tcPr>
            <w:tcW w:w="6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7730A" w:rsidRPr="0007730A" w:rsidRDefault="000773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7730A" w:rsidRPr="0007730A" w:rsidTr="0007730A"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1.8.2</w:t>
            </w:r>
          </w:p>
        </w:tc>
        <w:tc>
          <w:tcPr>
            <w:tcW w:w="6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7730A" w:rsidRPr="0007730A" w:rsidRDefault="000773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730A" w:rsidRPr="0007730A" w:rsidTr="0007730A"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6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7730A" w:rsidRPr="0007730A" w:rsidRDefault="000773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7730A" w:rsidRPr="0007730A" w:rsidTr="0007730A"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1.9.1</w:t>
            </w:r>
          </w:p>
        </w:tc>
        <w:tc>
          <w:tcPr>
            <w:tcW w:w="6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7730A" w:rsidRPr="0007730A" w:rsidRDefault="000773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До 10  лет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730A" w:rsidRPr="0007730A" w:rsidTr="0007730A"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1.9.2</w:t>
            </w:r>
          </w:p>
        </w:tc>
        <w:tc>
          <w:tcPr>
            <w:tcW w:w="6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7730A" w:rsidRPr="0007730A" w:rsidRDefault="000773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 xml:space="preserve">От 10 лет до 20 лет 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7730A" w:rsidRPr="0007730A" w:rsidTr="0007730A"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1.9.3</w:t>
            </w:r>
          </w:p>
        </w:tc>
        <w:tc>
          <w:tcPr>
            <w:tcW w:w="6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7730A" w:rsidRPr="0007730A" w:rsidRDefault="000773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Свыше 20 лет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730A" w:rsidRPr="0007730A" w:rsidTr="0007730A"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6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7730A" w:rsidRPr="0007730A" w:rsidRDefault="000773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7730A" w:rsidRPr="0007730A" w:rsidRDefault="0007730A">
            <w:pPr>
              <w:tabs>
                <w:tab w:val="left" w:pos="264"/>
                <w:tab w:val="center" w:pos="83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7730A" w:rsidRPr="0007730A" w:rsidTr="0007730A"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6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7730A" w:rsidRPr="0007730A" w:rsidRDefault="000773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7730A" w:rsidRPr="0007730A" w:rsidTr="0007730A"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6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7730A" w:rsidRPr="0007730A" w:rsidRDefault="000773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7730A" w:rsidRPr="0007730A" w:rsidTr="0007730A"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6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7730A" w:rsidRPr="0007730A" w:rsidRDefault="000773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2 человека/</w:t>
            </w:r>
          </w:p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07730A" w:rsidRPr="0007730A" w:rsidTr="0007730A"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6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7730A" w:rsidRPr="0007730A" w:rsidRDefault="000773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7730A" w:rsidRPr="0007730A" w:rsidRDefault="00077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 xml:space="preserve">2человека/ 14 человек </w:t>
            </w:r>
          </w:p>
        </w:tc>
      </w:tr>
      <w:tr w:rsidR="0007730A" w:rsidRPr="0007730A" w:rsidTr="0007730A"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7730A" w:rsidRPr="0007730A" w:rsidRDefault="0007730A" w:rsidP="000773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6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7730A" w:rsidRPr="0007730A" w:rsidRDefault="0007730A" w:rsidP="000773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7730A" w:rsidRPr="0007730A" w:rsidRDefault="0007730A" w:rsidP="0007730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7730A" w:rsidRPr="0007730A" w:rsidTr="0007730A"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7730A" w:rsidRPr="0007730A" w:rsidRDefault="0007730A" w:rsidP="000773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1.15.1</w:t>
            </w:r>
          </w:p>
        </w:tc>
        <w:tc>
          <w:tcPr>
            <w:tcW w:w="6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7730A" w:rsidRPr="0007730A" w:rsidRDefault="0007730A" w:rsidP="000773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Музыкального руководителя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7730A" w:rsidRPr="0007730A" w:rsidRDefault="0007730A" w:rsidP="000773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07730A" w:rsidRPr="0007730A" w:rsidTr="0007730A"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7730A" w:rsidRPr="0007730A" w:rsidRDefault="0007730A" w:rsidP="000773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1.15.2</w:t>
            </w:r>
          </w:p>
        </w:tc>
        <w:tc>
          <w:tcPr>
            <w:tcW w:w="6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7730A" w:rsidRPr="0007730A" w:rsidRDefault="0007730A" w:rsidP="000773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Инструктора по физической культуре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7730A" w:rsidRPr="0007730A" w:rsidRDefault="0007730A" w:rsidP="000773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7730A" w:rsidRPr="0007730A" w:rsidTr="0007730A"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7730A" w:rsidRPr="0007730A" w:rsidRDefault="0007730A" w:rsidP="000773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1.15.3</w:t>
            </w:r>
          </w:p>
        </w:tc>
        <w:tc>
          <w:tcPr>
            <w:tcW w:w="6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7730A" w:rsidRPr="0007730A" w:rsidRDefault="0007730A" w:rsidP="000773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Учителя-логопеда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7730A" w:rsidRPr="0007730A" w:rsidRDefault="0007730A" w:rsidP="000773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</w:tr>
      <w:tr w:rsidR="0007730A" w:rsidRPr="0007730A" w:rsidTr="0007730A"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7730A" w:rsidRPr="0007730A" w:rsidRDefault="0007730A" w:rsidP="000773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1.15.4</w:t>
            </w:r>
          </w:p>
        </w:tc>
        <w:tc>
          <w:tcPr>
            <w:tcW w:w="6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7730A" w:rsidRPr="0007730A" w:rsidRDefault="0007730A" w:rsidP="000773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Логопеда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7730A" w:rsidRPr="0007730A" w:rsidRDefault="0007730A" w:rsidP="000773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7730A" w:rsidRPr="0007730A" w:rsidTr="0007730A"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7730A" w:rsidRPr="0007730A" w:rsidRDefault="0007730A" w:rsidP="000773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1.15.5</w:t>
            </w:r>
          </w:p>
        </w:tc>
        <w:tc>
          <w:tcPr>
            <w:tcW w:w="6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7730A" w:rsidRPr="0007730A" w:rsidRDefault="0007730A" w:rsidP="000773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Учителя-дефектолога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7730A" w:rsidRPr="0007730A" w:rsidRDefault="0007730A" w:rsidP="000773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7730A" w:rsidRPr="0007730A" w:rsidTr="0007730A"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7730A" w:rsidRPr="0007730A" w:rsidRDefault="0007730A" w:rsidP="000773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1.15.6</w:t>
            </w:r>
          </w:p>
        </w:tc>
        <w:tc>
          <w:tcPr>
            <w:tcW w:w="6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7730A" w:rsidRPr="0007730A" w:rsidRDefault="0007730A" w:rsidP="000773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Педагога-психолога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7730A" w:rsidRPr="0007730A" w:rsidRDefault="0007730A" w:rsidP="000773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7730A" w:rsidRPr="0007730A" w:rsidTr="0007730A"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7730A" w:rsidRPr="0007730A" w:rsidRDefault="0007730A" w:rsidP="000773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7730A" w:rsidRPr="0007730A" w:rsidRDefault="0007730A" w:rsidP="000773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Инфраструктура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7730A" w:rsidRPr="0007730A" w:rsidRDefault="0007730A" w:rsidP="0007730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7730A" w:rsidRPr="0007730A" w:rsidTr="0007730A"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7730A" w:rsidRPr="0007730A" w:rsidRDefault="0007730A" w:rsidP="000773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7730A" w:rsidRPr="0007730A" w:rsidRDefault="0007730A" w:rsidP="000773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7730A" w:rsidRPr="0007730A" w:rsidRDefault="0007730A" w:rsidP="0007730A">
            <w:pPr>
              <w:tabs>
                <w:tab w:val="left" w:pos="360"/>
                <w:tab w:val="center" w:pos="837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7730A" w:rsidRPr="0007730A" w:rsidRDefault="0007730A" w:rsidP="0007730A">
            <w:pPr>
              <w:tabs>
                <w:tab w:val="left" w:pos="360"/>
                <w:tab w:val="center" w:pos="837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 xml:space="preserve">   26,6 кв.м</w:t>
            </w:r>
          </w:p>
        </w:tc>
      </w:tr>
      <w:tr w:rsidR="0007730A" w:rsidRPr="0007730A" w:rsidTr="0007730A"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7730A" w:rsidRPr="0007730A" w:rsidRDefault="0007730A" w:rsidP="000773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7730A" w:rsidRPr="0007730A" w:rsidRDefault="0007730A" w:rsidP="000773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7730A" w:rsidRPr="0007730A" w:rsidRDefault="0007730A" w:rsidP="000773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730A" w:rsidRPr="0007730A" w:rsidTr="0007730A"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7730A" w:rsidRPr="0007730A" w:rsidRDefault="0007730A" w:rsidP="000773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7730A" w:rsidRPr="0007730A" w:rsidRDefault="0007730A" w:rsidP="000773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Наличие физкультурного зала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7730A" w:rsidRPr="0007730A" w:rsidRDefault="0007730A" w:rsidP="000773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07730A" w:rsidRPr="0007730A" w:rsidTr="0007730A"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7730A" w:rsidRPr="0007730A" w:rsidRDefault="0007730A" w:rsidP="000773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6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7730A" w:rsidRPr="0007730A" w:rsidRDefault="0007730A" w:rsidP="000773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Наличие музыкального зала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7730A" w:rsidRPr="0007730A" w:rsidRDefault="0007730A" w:rsidP="000773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 xml:space="preserve">да                 </w:t>
            </w:r>
          </w:p>
        </w:tc>
      </w:tr>
      <w:tr w:rsidR="0007730A" w:rsidRPr="0007730A" w:rsidTr="0007730A"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7730A" w:rsidRPr="0007730A" w:rsidRDefault="0007730A" w:rsidP="000773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6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7730A" w:rsidRPr="0007730A" w:rsidRDefault="0007730A" w:rsidP="000773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7730A" w:rsidRPr="0007730A" w:rsidRDefault="0007730A" w:rsidP="000773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:rsidR="0007730A" w:rsidRPr="0007730A" w:rsidRDefault="0007730A" w:rsidP="0007730A">
      <w:pPr>
        <w:shd w:val="clear" w:color="auto" w:fill="FFFFFF"/>
        <w:spacing w:after="225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730A" w:rsidRPr="0007730A" w:rsidRDefault="0007730A" w:rsidP="0007730A">
      <w:pPr>
        <w:shd w:val="clear" w:color="auto" w:fill="FFFFFF"/>
        <w:spacing w:after="225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30A">
        <w:rPr>
          <w:rFonts w:ascii="Times New Roman" w:hAnsi="Times New Roman" w:cs="Times New Roman"/>
          <w:sz w:val="24"/>
          <w:szCs w:val="24"/>
        </w:rPr>
        <w:t xml:space="preserve"> </w:t>
      </w:r>
      <w:r w:rsidRPr="0007730A">
        <w:rPr>
          <w:rFonts w:ascii="Times New Roman" w:hAnsi="Times New Roman" w:cs="Times New Roman"/>
          <w:b/>
          <w:sz w:val="24"/>
          <w:szCs w:val="24"/>
        </w:rPr>
        <w:t xml:space="preserve">Вывод: </w:t>
      </w:r>
      <w:r w:rsidRPr="0007730A">
        <w:rPr>
          <w:rFonts w:ascii="Times New Roman" w:hAnsi="Times New Roman" w:cs="Times New Roman"/>
          <w:sz w:val="24"/>
          <w:szCs w:val="24"/>
        </w:rPr>
        <w:t>Анализ показателей</w:t>
      </w:r>
      <w:r w:rsidRPr="000773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730A">
        <w:rPr>
          <w:rFonts w:ascii="Times New Roman" w:hAnsi="Times New Roman" w:cs="Times New Roman"/>
          <w:sz w:val="24"/>
          <w:szCs w:val="24"/>
        </w:rPr>
        <w:t xml:space="preserve"> указывает на то, что условия  в дошкольных группах позволяю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07730A">
        <w:rPr>
          <w:rFonts w:ascii="Times New Roman" w:hAnsi="Times New Roman" w:cs="Times New Roman"/>
          <w:sz w:val="24"/>
          <w:szCs w:val="24"/>
        </w:rPr>
        <w:t xml:space="preserve"> реализовывать ООП  в соответствии с ФГОС  ДО. Дошкольные группы укомплектованы педагогическими и иными работниками, которые регулярно проходят повышение квалификации, что обеспечивает результативность образовательной деятельности.</w:t>
      </w:r>
    </w:p>
    <w:p w:rsidR="0007730A" w:rsidRPr="0007730A" w:rsidRDefault="0007730A" w:rsidP="0007730A">
      <w:pPr>
        <w:shd w:val="clear" w:color="auto" w:fill="FFFFFF"/>
        <w:spacing w:after="225" w:line="288" w:lineRule="auto"/>
        <w:rPr>
          <w:rFonts w:ascii="Times New Roman" w:hAnsi="Times New Roman" w:cs="Times New Roman"/>
          <w:b/>
          <w:sz w:val="24"/>
          <w:szCs w:val="24"/>
        </w:rPr>
      </w:pPr>
      <w:r w:rsidRPr="0007730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Заключение</w:t>
      </w:r>
    </w:p>
    <w:p w:rsidR="0007730A" w:rsidRPr="0007730A" w:rsidRDefault="0007730A" w:rsidP="0007730A">
      <w:pPr>
        <w:shd w:val="clear" w:color="auto" w:fill="FFFFFF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07730A">
        <w:rPr>
          <w:rFonts w:ascii="Times New Roman" w:hAnsi="Times New Roman" w:cs="Times New Roman"/>
          <w:sz w:val="24"/>
          <w:szCs w:val="24"/>
        </w:rPr>
        <w:t>В дошкольных группах созданы необходимые условия для всестороннего развития личности дошкольников с учётом ФГОС ДО:</w:t>
      </w:r>
    </w:p>
    <w:p w:rsidR="0007730A" w:rsidRPr="0007730A" w:rsidRDefault="0007730A" w:rsidP="0007730A">
      <w:pPr>
        <w:shd w:val="clear" w:color="auto" w:fill="FFFFFF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07730A">
        <w:rPr>
          <w:rFonts w:ascii="Times New Roman" w:hAnsi="Times New Roman" w:cs="Times New Roman"/>
          <w:sz w:val="24"/>
          <w:szCs w:val="24"/>
        </w:rPr>
        <w:t>-ООП ДО соответствует требованиям действующих нормативных документов;</w:t>
      </w:r>
    </w:p>
    <w:p w:rsidR="0007730A" w:rsidRPr="0007730A" w:rsidRDefault="0007730A" w:rsidP="0007730A">
      <w:pPr>
        <w:shd w:val="clear" w:color="auto" w:fill="FFFFFF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07730A">
        <w:rPr>
          <w:rFonts w:ascii="Times New Roman" w:hAnsi="Times New Roman" w:cs="Times New Roman"/>
          <w:sz w:val="24"/>
          <w:szCs w:val="24"/>
        </w:rPr>
        <w:t>-карты индивидуального развития дошкольников показывают позитивные результаты;</w:t>
      </w:r>
    </w:p>
    <w:p w:rsidR="0007730A" w:rsidRPr="0007730A" w:rsidRDefault="0007730A" w:rsidP="0007730A">
      <w:pPr>
        <w:shd w:val="clear" w:color="auto" w:fill="FFFFFF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07730A">
        <w:rPr>
          <w:rFonts w:ascii="Times New Roman" w:hAnsi="Times New Roman" w:cs="Times New Roman"/>
          <w:sz w:val="24"/>
          <w:szCs w:val="24"/>
        </w:rPr>
        <w:t xml:space="preserve">- продолжить работу  по обеспечению  материально-методического обеспечения, развивающей среды; </w:t>
      </w:r>
    </w:p>
    <w:p w:rsidR="0007730A" w:rsidRPr="0007730A" w:rsidRDefault="0007730A" w:rsidP="0007730A">
      <w:pPr>
        <w:shd w:val="clear" w:color="auto" w:fill="FFFFFF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07730A">
        <w:rPr>
          <w:rFonts w:ascii="Times New Roman" w:hAnsi="Times New Roman" w:cs="Times New Roman"/>
          <w:sz w:val="24"/>
          <w:szCs w:val="24"/>
        </w:rPr>
        <w:t>- в развитии педагогических кадров необходимо продолжить уровень профессиональных знаний и умений;</w:t>
      </w:r>
    </w:p>
    <w:p w:rsidR="0007730A" w:rsidRPr="0007730A" w:rsidRDefault="0007730A" w:rsidP="0007730A">
      <w:pPr>
        <w:shd w:val="clear" w:color="auto" w:fill="FFFFFF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07730A">
        <w:rPr>
          <w:rFonts w:ascii="Times New Roman" w:hAnsi="Times New Roman" w:cs="Times New Roman"/>
          <w:sz w:val="24"/>
          <w:szCs w:val="24"/>
        </w:rPr>
        <w:t>-продолжить совместную работу с родителями воспитанников.</w:t>
      </w:r>
    </w:p>
    <w:p w:rsidR="0007730A" w:rsidRPr="0007730A" w:rsidRDefault="0007730A" w:rsidP="0007730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730A" w:rsidRPr="0007730A" w:rsidRDefault="0007730A" w:rsidP="0007730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7730A" w:rsidRPr="0007730A" w:rsidSect="00DE66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778ED"/>
    <w:multiLevelType w:val="multilevel"/>
    <w:tmpl w:val="D21E7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C655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6B771E"/>
    <w:multiLevelType w:val="hybridMultilevel"/>
    <w:tmpl w:val="FC7CAE02"/>
    <w:lvl w:ilvl="0" w:tplc="D884C398">
      <w:start w:val="1"/>
      <w:numFmt w:val="bullet"/>
      <w:lvlText w:val="-"/>
      <w:lvlJc w:val="left"/>
      <w:pPr>
        <w:ind w:left="785" w:hanging="360"/>
      </w:pPr>
      <w:rPr>
        <w:rFonts w:ascii="SimSun" w:eastAsia="SimSun" w:hAnsi="SimSun" w:hint="eastAsia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C3652A"/>
    <w:multiLevelType w:val="hybridMultilevel"/>
    <w:tmpl w:val="9D623D52"/>
    <w:lvl w:ilvl="0" w:tplc="D884C398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4A20A9"/>
    <w:multiLevelType w:val="multilevel"/>
    <w:tmpl w:val="42400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26346A"/>
    <w:multiLevelType w:val="multilevel"/>
    <w:tmpl w:val="00D8A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3608DB"/>
    <w:multiLevelType w:val="multilevel"/>
    <w:tmpl w:val="A560E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E03B3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DB6BFC"/>
    <w:multiLevelType w:val="multilevel"/>
    <w:tmpl w:val="EAA2C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4C179E"/>
    <w:multiLevelType w:val="hybridMultilevel"/>
    <w:tmpl w:val="F080E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FB399A"/>
    <w:multiLevelType w:val="multilevel"/>
    <w:tmpl w:val="064E4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4D6EF5"/>
    <w:multiLevelType w:val="multilevel"/>
    <w:tmpl w:val="FCCCD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AF630BF"/>
    <w:multiLevelType w:val="hybridMultilevel"/>
    <w:tmpl w:val="A128EF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497284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65866D1"/>
    <w:multiLevelType w:val="hybridMultilevel"/>
    <w:tmpl w:val="630080C4"/>
    <w:lvl w:ilvl="0" w:tplc="D884C398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D2F3D9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F77573F"/>
    <w:multiLevelType w:val="hybridMultilevel"/>
    <w:tmpl w:val="28627A0E"/>
    <w:lvl w:ilvl="0" w:tplc="D884C398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E1764FC"/>
    <w:multiLevelType w:val="hybridMultilevel"/>
    <w:tmpl w:val="5BB45B36"/>
    <w:lvl w:ilvl="0" w:tplc="D884C398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6C97515"/>
    <w:multiLevelType w:val="multilevel"/>
    <w:tmpl w:val="07605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7E0495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AA754E8"/>
    <w:multiLevelType w:val="hybridMultilevel"/>
    <w:tmpl w:val="2FDC88CA"/>
    <w:lvl w:ilvl="0" w:tplc="D884C398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6B07F98"/>
    <w:multiLevelType w:val="multilevel"/>
    <w:tmpl w:val="8B2CB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7315692"/>
    <w:multiLevelType w:val="hybridMultilevel"/>
    <w:tmpl w:val="CE901BB2"/>
    <w:lvl w:ilvl="0" w:tplc="28188AA8">
      <w:start w:val="1"/>
      <w:numFmt w:val="upperRoman"/>
      <w:lvlText w:val="%1."/>
      <w:lvlJc w:val="left"/>
      <w:pPr>
        <w:ind w:left="240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B0D693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B4F4B8A"/>
    <w:multiLevelType w:val="multilevel"/>
    <w:tmpl w:val="3DEAA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BCF77F7"/>
    <w:multiLevelType w:val="multilevel"/>
    <w:tmpl w:val="32AC3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ED629C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F274BB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8"/>
  </w:num>
  <w:num w:numId="3">
    <w:abstractNumId w:val="0"/>
  </w:num>
  <w:num w:numId="4">
    <w:abstractNumId w:val="24"/>
  </w:num>
  <w:num w:numId="5">
    <w:abstractNumId w:val="25"/>
  </w:num>
  <w:num w:numId="6">
    <w:abstractNumId w:val="10"/>
  </w:num>
  <w:num w:numId="7">
    <w:abstractNumId w:val="21"/>
  </w:num>
  <w:num w:numId="8">
    <w:abstractNumId w:val="4"/>
  </w:num>
  <w:num w:numId="9">
    <w:abstractNumId w:val="8"/>
  </w:num>
  <w:num w:numId="10">
    <w:abstractNumId w:val="11"/>
  </w:num>
  <w:num w:numId="11">
    <w:abstractNumId w:val="5"/>
  </w:num>
  <w:num w:numId="1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5"/>
  </w:num>
  <w:num w:numId="15">
    <w:abstractNumId w:val="27"/>
  </w:num>
  <w:num w:numId="16">
    <w:abstractNumId w:val="13"/>
  </w:num>
  <w:num w:numId="17">
    <w:abstractNumId w:val="26"/>
  </w:num>
  <w:num w:numId="18">
    <w:abstractNumId w:val="23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F27"/>
    <w:rsid w:val="00015348"/>
    <w:rsid w:val="000165B6"/>
    <w:rsid w:val="00044408"/>
    <w:rsid w:val="00054F43"/>
    <w:rsid w:val="00062B26"/>
    <w:rsid w:val="0007730A"/>
    <w:rsid w:val="000D04AF"/>
    <w:rsid w:val="00166C53"/>
    <w:rsid w:val="001762F5"/>
    <w:rsid w:val="0022418C"/>
    <w:rsid w:val="00240BF6"/>
    <w:rsid w:val="00252B47"/>
    <w:rsid w:val="0028388F"/>
    <w:rsid w:val="002C0425"/>
    <w:rsid w:val="002D3ABC"/>
    <w:rsid w:val="003349B0"/>
    <w:rsid w:val="003A6A8D"/>
    <w:rsid w:val="003B20F1"/>
    <w:rsid w:val="003B7477"/>
    <w:rsid w:val="003C1B26"/>
    <w:rsid w:val="003E1185"/>
    <w:rsid w:val="00414477"/>
    <w:rsid w:val="004B5C95"/>
    <w:rsid w:val="004D3DF2"/>
    <w:rsid w:val="004F400B"/>
    <w:rsid w:val="00510B85"/>
    <w:rsid w:val="00545663"/>
    <w:rsid w:val="00571A96"/>
    <w:rsid w:val="005A42C1"/>
    <w:rsid w:val="005B5D2C"/>
    <w:rsid w:val="005F113F"/>
    <w:rsid w:val="00607277"/>
    <w:rsid w:val="00646E0C"/>
    <w:rsid w:val="0066228D"/>
    <w:rsid w:val="00694486"/>
    <w:rsid w:val="00712F27"/>
    <w:rsid w:val="0072130B"/>
    <w:rsid w:val="00737DAD"/>
    <w:rsid w:val="00743357"/>
    <w:rsid w:val="007C5A02"/>
    <w:rsid w:val="0088090F"/>
    <w:rsid w:val="00885FFF"/>
    <w:rsid w:val="008C5A58"/>
    <w:rsid w:val="008E5DBE"/>
    <w:rsid w:val="00927142"/>
    <w:rsid w:val="00985C77"/>
    <w:rsid w:val="009B1F7F"/>
    <w:rsid w:val="009B1FC6"/>
    <w:rsid w:val="009C0FB1"/>
    <w:rsid w:val="00A11A35"/>
    <w:rsid w:val="00A11D6D"/>
    <w:rsid w:val="00B934C0"/>
    <w:rsid w:val="00BA0357"/>
    <w:rsid w:val="00BD32E3"/>
    <w:rsid w:val="00C00247"/>
    <w:rsid w:val="00C32C7C"/>
    <w:rsid w:val="00C42633"/>
    <w:rsid w:val="00C6501A"/>
    <w:rsid w:val="00CD665F"/>
    <w:rsid w:val="00CE6A19"/>
    <w:rsid w:val="00D506A4"/>
    <w:rsid w:val="00D836BE"/>
    <w:rsid w:val="00DC6B9E"/>
    <w:rsid w:val="00DE66FE"/>
    <w:rsid w:val="00E40E4D"/>
    <w:rsid w:val="00E733CC"/>
    <w:rsid w:val="00E765E3"/>
    <w:rsid w:val="00EB7D18"/>
    <w:rsid w:val="00EC4A58"/>
    <w:rsid w:val="00F41758"/>
    <w:rsid w:val="00F82821"/>
    <w:rsid w:val="00FB64CE"/>
    <w:rsid w:val="00FC1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12F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12F2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712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ll">
    <w:name w:val="fill"/>
    <w:basedOn w:val="a0"/>
    <w:rsid w:val="00712F27"/>
  </w:style>
  <w:style w:type="character" w:styleId="a4">
    <w:name w:val="Strong"/>
    <w:basedOn w:val="a0"/>
    <w:uiPriority w:val="22"/>
    <w:qFormat/>
    <w:rsid w:val="00712F27"/>
    <w:rPr>
      <w:b/>
      <w:bCs/>
    </w:rPr>
  </w:style>
  <w:style w:type="character" w:styleId="a5">
    <w:name w:val="Hyperlink"/>
    <w:basedOn w:val="a0"/>
    <w:semiHidden/>
    <w:unhideWhenUsed/>
    <w:rsid w:val="00712F27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712F27"/>
    <w:rPr>
      <w:color w:val="800080"/>
      <w:u w:val="single"/>
    </w:rPr>
  </w:style>
  <w:style w:type="paragraph" w:customStyle="1" w:styleId="db9fe9049761426654245bb2dd862eecmsonormal">
    <w:name w:val="db9fe9049761426654245bb2dd862eecmsonormal"/>
    <w:basedOn w:val="a"/>
    <w:rsid w:val="00712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99"/>
    <w:qFormat/>
    <w:rsid w:val="00F41758"/>
    <w:pPr>
      <w:ind w:left="720"/>
      <w:contextualSpacing/>
    </w:pPr>
  </w:style>
  <w:style w:type="paragraph" w:styleId="a8">
    <w:name w:val="No Spacing"/>
    <w:uiPriority w:val="1"/>
    <w:qFormat/>
    <w:rsid w:val="00607277"/>
    <w:pPr>
      <w:spacing w:after="0" w:line="240" w:lineRule="auto"/>
    </w:pPr>
  </w:style>
  <w:style w:type="paragraph" w:styleId="a9">
    <w:name w:val="header"/>
    <w:basedOn w:val="a"/>
    <w:link w:val="aa"/>
    <w:uiPriority w:val="99"/>
    <w:semiHidden/>
    <w:unhideWhenUsed/>
    <w:rsid w:val="0007730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07730A"/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07730A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footer"/>
    <w:basedOn w:val="a"/>
    <w:link w:val="ab"/>
    <w:uiPriority w:val="99"/>
    <w:semiHidden/>
    <w:unhideWhenUsed/>
    <w:rsid w:val="0007730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semiHidden/>
    <w:unhideWhenUsed/>
    <w:rsid w:val="0007730A"/>
    <w:pPr>
      <w:spacing w:after="120" w:line="480" w:lineRule="auto"/>
      <w:ind w:left="283" w:firstLine="709"/>
      <w:jc w:val="both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07730A"/>
    <w:rPr>
      <w:rFonts w:ascii="Times New Roman" w:eastAsia="Calibri" w:hAnsi="Times New Roman" w:cs="Times New Roman"/>
      <w:sz w:val="24"/>
      <w:szCs w:val="20"/>
    </w:rPr>
  </w:style>
  <w:style w:type="character" w:customStyle="1" w:styleId="ad">
    <w:name w:val="Текст выноски Знак"/>
    <w:basedOn w:val="a0"/>
    <w:link w:val="ae"/>
    <w:uiPriority w:val="99"/>
    <w:semiHidden/>
    <w:rsid w:val="0007730A"/>
    <w:rPr>
      <w:rFonts w:ascii="Tahoma" w:eastAsia="Times New Roman" w:hAnsi="Tahoma" w:cs="Times New Roman"/>
      <w:sz w:val="16"/>
      <w:szCs w:val="16"/>
    </w:rPr>
  </w:style>
  <w:style w:type="paragraph" w:styleId="ae">
    <w:name w:val="Balloon Text"/>
    <w:basedOn w:val="a"/>
    <w:link w:val="ad"/>
    <w:uiPriority w:val="99"/>
    <w:semiHidden/>
    <w:unhideWhenUsed/>
    <w:rsid w:val="0007730A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paragraph" w:customStyle="1" w:styleId="Style6">
    <w:name w:val="Style6"/>
    <w:basedOn w:val="a"/>
    <w:uiPriority w:val="99"/>
    <w:rsid w:val="0007730A"/>
    <w:pPr>
      <w:widowControl w:val="0"/>
      <w:autoSpaceDE w:val="0"/>
      <w:autoSpaceDN w:val="0"/>
      <w:adjustRightInd w:val="0"/>
      <w:spacing w:after="0" w:line="240" w:lineRule="exact"/>
      <w:ind w:firstLine="73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uiPriority w:val="99"/>
    <w:rsid w:val="0007730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210">
    <w:name w:val="Основной текст 21"/>
    <w:basedOn w:val="a"/>
    <w:uiPriority w:val="99"/>
    <w:rsid w:val="0007730A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oSpacingChar">
    <w:name w:val="No Spacing Char"/>
    <w:link w:val="1"/>
    <w:uiPriority w:val="99"/>
    <w:locked/>
    <w:rsid w:val="0007730A"/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1">
    <w:name w:val="Без интервала1"/>
    <w:link w:val="NoSpacingChar"/>
    <w:uiPriority w:val="99"/>
    <w:rsid w:val="0007730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default">
    <w:name w:val="default"/>
    <w:basedOn w:val="a"/>
    <w:uiPriority w:val="99"/>
    <w:rsid w:val="0007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">
    <w:name w:val="Абзац списка2"/>
    <w:basedOn w:val="a"/>
    <w:uiPriority w:val="99"/>
    <w:rsid w:val="0007730A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FontStyle24">
    <w:name w:val="Font Style24"/>
    <w:rsid w:val="0007730A"/>
    <w:rPr>
      <w:rFonts w:ascii="Times New Roman" w:hAnsi="Times New Roman" w:cs="Times New Roman" w:hint="default"/>
      <w:sz w:val="18"/>
      <w:szCs w:val="18"/>
    </w:rPr>
  </w:style>
  <w:style w:type="character" w:customStyle="1" w:styleId="apple-converted-space">
    <w:name w:val="apple-converted-space"/>
    <w:rsid w:val="0007730A"/>
    <w:rPr>
      <w:rFonts w:ascii="Times New Roman" w:hAnsi="Times New Roman" w:cs="Times New Roman" w:hint="default"/>
    </w:rPr>
  </w:style>
  <w:style w:type="table" w:styleId="af">
    <w:name w:val="Table Grid"/>
    <w:basedOn w:val="a1"/>
    <w:uiPriority w:val="99"/>
    <w:rsid w:val="00077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bullet1gif">
    <w:name w:val="msonormalbullet1.gif"/>
    <w:basedOn w:val="a"/>
    <w:uiPriority w:val="99"/>
    <w:rsid w:val="0007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uiPriority w:val="99"/>
    <w:rsid w:val="0007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12F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12F2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712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ll">
    <w:name w:val="fill"/>
    <w:basedOn w:val="a0"/>
    <w:rsid w:val="00712F27"/>
  </w:style>
  <w:style w:type="character" w:styleId="a4">
    <w:name w:val="Strong"/>
    <w:basedOn w:val="a0"/>
    <w:uiPriority w:val="22"/>
    <w:qFormat/>
    <w:rsid w:val="00712F27"/>
    <w:rPr>
      <w:b/>
      <w:bCs/>
    </w:rPr>
  </w:style>
  <w:style w:type="character" w:styleId="a5">
    <w:name w:val="Hyperlink"/>
    <w:basedOn w:val="a0"/>
    <w:semiHidden/>
    <w:unhideWhenUsed/>
    <w:rsid w:val="00712F27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712F27"/>
    <w:rPr>
      <w:color w:val="800080"/>
      <w:u w:val="single"/>
    </w:rPr>
  </w:style>
  <w:style w:type="paragraph" w:customStyle="1" w:styleId="db9fe9049761426654245bb2dd862eecmsonormal">
    <w:name w:val="db9fe9049761426654245bb2dd862eecmsonormal"/>
    <w:basedOn w:val="a"/>
    <w:rsid w:val="00712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99"/>
    <w:qFormat/>
    <w:rsid w:val="00F41758"/>
    <w:pPr>
      <w:ind w:left="720"/>
      <w:contextualSpacing/>
    </w:pPr>
  </w:style>
  <w:style w:type="paragraph" w:styleId="a8">
    <w:name w:val="No Spacing"/>
    <w:uiPriority w:val="1"/>
    <w:qFormat/>
    <w:rsid w:val="00607277"/>
    <w:pPr>
      <w:spacing w:after="0" w:line="240" w:lineRule="auto"/>
    </w:pPr>
  </w:style>
  <w:style w:type="paragraph" w:styleId="a9">
    <w:name w:val="header"/>
    <w:basedOn w:val="a"/>
    <w:link w:val="aa"/>
    <w:uiPriority w:val="99"/>
    <w:semiHidden/>
    <w:unhideWhenUsed/>
    <w:rsid w:val="0007730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07730A"/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07730A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footer"/>
    <w:basedOn w:val="a"/>
    <w:link w:val="ab"/>
    <w:uiPriority w:val="99"/>
    <w:semiHidden/>
    <w:unhideWhenUsed/>
    <w:rsid w:val="0007730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semiHidden/>
    <w:unhideWhenUsed/>
    <w:rsid w:val="0007730A"/>
    <w:pPr>
      <w:spacing w:after="120" w:line="480" w:lineRule="auto"/>
      <w:ind w:left="283" w:firstLine="709"/>
      <w:jc w:val="both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07730A"/>
    <w:rPr>
      <w:rFonts w:ascii="Times New Roman" w:eastAsia="Calibri" w:hAnsi="Times New Roman" w:cs="Times New Roman"/>
      <w:sz w:val="24"/>
      <w:szCs w:val="20"/>
    </w:rPr>
  </w:style>
  <w:style w:type="character" w:customStyle="1" w:styleId="ad">
    <w:name w:val="Текст выноски Знак"/>
    <w:basedOn w:val="a0"/>
    <w:link w:val="ae"/>
    <w:uiPriority w:val="99"/>
    <w:semiHidden/>
    <w:rsid w:val="0007730A"/>
    <w:rPr>
      <w:rFonts w:ascii="Tahoma" w:eastAsia="Times New Roman" w:hAnsi="Tahoma" w:cs="Times New Roman"/>
      <w:sz w:val="16"/>
      <w:szCs w:val="16"/>
    </w:rPr>
  </w:style>
  <w:style w:type="paragraph" w:styleId="ae">
    <w:name w:val="Balloon Text"/>
    <w:basedOn w:val="a"/>
    <w:link w:val="ad"/>
    <w:uiPriority w:val="99"/>
    <w:semiHidden/>
    <w:unhideWhenUsed/>
    <w:rsid w:val="0007730A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paragraph" w:customStyle="1" w:styleId="Style6">
    <w:name w:val="Style6"/>
    <w:basedOn w:val="a"/>
    <w:uiPriority w:val="99"/>
    <w:rsid w:val="0007730A"/>
    <w:pPr>
      <w:widowControl w:val="0"/>
      <w:autoSpaceDE w:val="0"/>
      <w:autoSpaceDN w:val="0"/>
      <w:adjustRightInd w:val="0"/>
      <w:spacing w:after="0" w:line="240" w:lineRule="exact"/>
      <w:ind w:firstLine="73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uiPriority w:val="99"/>
    <w:rsid w:val="0007730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210">
    <w:name w:val="Основной текст 21"/>
    <w:basedOn w:val="a"/>
    <w:uiPriority w:val="99"/>
    <w:rsid w:val="0007730A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oSpacingChar">
    <w:name w:val="No Spacing Char"/>
    <w:link w:val="1"/>
    <w:uiPriority w:val="99"/>
    <w:locked/>
    <w:rsid w:val="0007730A"/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1">
    <w:name w:val="Без интервала1"/>
    <w:link w:val="NoSpacingChar"/>
    <w:uiPriority w:val="99"/>
    <w:rsid w:val="0007730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default">
    <w:name w:val="default"/>
    <w:basedOn w:val="a"/>
    <w:uiPriority w:val="99"/>
    <w:rsid w:val="0007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">
    <w:name w:val="Абзац списка2"/>
    <w:basedOn w:val="a"/>
    <w:uiPriority w:val="99"/>
    <w:rsid w:val="0007730A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FontStyle24">
    <w:name w:val="Font Style24"/>
    <w:rsid w:val="0007730A"/>
    <w:rPr>
      <w:rFonts w:ascii="Times New Roman" w:hAnsi="Times New Roman" w:cs="Times New Roman" w:hint="default"/>
      <w:sz w:val="18"/>
      <w:szCs w:val="18"/>
    </w:rPr>
  </w:style>
  <w:style w:type="character" w:customStyle="1" w:styleId="apple-converted-space">
    <w:name w:val="apple-converted-space"/>
    <w:rsid w:val="0007730A"/>
    <w:rPr>
      <w:rFonts w:ascii="Times New Roman" w:hAnsi="Times New Roman" w:cs="Times New Roman" w:hint="default"/>
    </w:rPr>
  </w:style>
  <w:style w:type="table" w:styleId="af">
    <w:name w:val="Table Grid"/>
    <w:basedOn w:val="a1"/>
    <w:uiPriority w:val="99"/>
    <w:rsid w:val="00077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bullet1gif">
    <w:name w:val="msonormalbullet1.gif"/>
    <w:basedOn w:val="a"/>
    <w:uiPriority w:val="99"/>
    <w:rsid w:val="0007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uiPriority w:val="99"/>
    <w:rsid w:val="0007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4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1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1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9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zavuch.ru/" TargetMode="External"/><Relationship Id="rId13" Type="http://schemas.openxmlformats.org/officeDocument/2006/relationships/hyperlink" Target="https://vip.1zavuch.ru/" TargetMode="External"/><Relationship Id="rId18" Type="http://schemas.openxmlformats.org/officeDocument/2006/relationships/hyperlink" Target="https://vip.1zavuch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vip.1obraz.ru/" TargetMode="External"/><Relationship Id="rId7" Type="http://schemas.openxmlformats.org/officeDocument/2006/relationships/hyperlink" Target="https://vip.1zavuch.ru/" TargetMode="External"/><Relationship Id="rId12" Type="http://schemas.openxmlformats.org/officeDocument/2006/relationships/hyperlink" Target="https://vip.1zavuch.ru/" TargetMode="External"/><Relationship Id="rId17" Type="http://schemas.openxmlformats.org/officeDocument/2006/relationships/hyperlink" Target="https://vip.1zavuch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vip.1zavuch.ru/" TargetMode="External"/><Relationship Id="rId20" Type="http://schemas.openxmlformats.org/officeDocument/2006/relationships/hyperlink" Target="http://vip.1obraz.ru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vip.1zavuch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ip.1zavuch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vip.1zavuch.ru/" TargetMode="External"/><Relationship Id="rId19" Type="http://schemas.openxmlformats.org/officeDocument/2006/relationships/hyperlink" Target="http://vip.1obraz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p.1zavuch.ru/" TargetMode="External"/><Relationship Id="rId14" Type="http://schemas.openxmlformats.org/officeDocument/2006/relationships/hyperlink" Target="https://vip.1zavuch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10009</Words>
  <Characters>57053</Characters>
  <Application>Microsoft Office Word</Application>
  <DocSecurity>0</DocSecurity>
  <Lines>475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Озерская ООШ</dc:creator>
  <cp:lastModifiedBy>я</cp:lastModifiedBy>
  <cp:revision>2</cp:revision>
  <cp:lastPrinted>2023-04-13T08:47:00Z</cp:lastPrinted>
  <dcterms:created xsi:type="dcterms:W3CDTF">2023-04-13T09:00:00Z</dcterms:created>
  <dcterms:modified xsi:type="dcterms:W3CDTF">2023-04-13T09:00:00Z</dcterms:modified>
</cp:coreProperties>
</file>